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5E" w:rsidRDefault="00F8055E" w:rsidP="00F8055E">
      <w:pPr>
        <w:jc w:val="right"/>
        <w:rPr>
          <w:rFonts w:ascii="Arial" w:hAnsi="Arial"/>
          <w:sz w:val="22"/>
        </w:rPr>
      </w:pPr>
      <w:r>
        <w:rPr>
          <w:rFonts w:ascii="Arial" w:hAnsi="Arial"/>
          <w:sz w:val="22"/>
        </w:rPr>
        <w:t>V</w:t>
      </w:r>
      <w:r w:rsidR="00F714FC">
        <w:rPr>
          <w:rFonts w:ascii="Arial" w:hAnsi="Arial"/>
          <w:sz w:val="22"/>
        </w:rPr>
        <w:t>eröffentlichung</w:t>
      </w:r>
      <w:r>
        <w:rPr>
          <w:rFonts w:ascii="Arial" w:hAnsi="Arial"/>
          <w:sz w:val="22"/>
        </w:rPr>
        <w:t xml:space="preserve">: </w:t>
      </w:r>
      <w:r w:rsidR="00E02AEA">
        <w:rPr>
          <w:rFonts w:ascii="Arial" w:hAnsi="Arial"/>
          <w:sz w:val="22"/>
        </w:rPr>
        <w:t>ja</w:t>
      </w:r>
    </w:p>
    <w:p w:rsidR="00F8055E" w:rsidRDefault="00F8055E" w:rsidP="00F8055E">
      <w:pPr>
        <w:jc w:val="both"/>
        <w:rPr>
          <w:rFonts w:ascii="Arial" w:hAnsi="Arial"/>
          <w:sz w:val="22"/>
        </w:rPr>
      </w:pPr>
    </w:p>
    <w:p w:rsidR="00F8055E" w:rsidRPr="002B0444" w:rsidRDefault="00F8055E" w:rsidP="00F8055E">
      <w:pPr>
        <w:tabs>
          <w:tab w:val="decimal" w:pos="7173"/>
          <w:tab w:val="right" w:pos="9720"/>
        </w:tabs>
        <w:ind w:right="-82"/>
        <w:jc w:val="center"/>
        <w:rPr>
          <w:rFonts w:ascii="Arial" w:hAnsi="Arial" w:cs="Arial"/>
          <w:color w:val="000000"/>
          <w:sz w:val="22"/>
          <w:szCs w:val="22"/>
        </w:rPr>
      </w:pPr>
      <w:r w:rsidRPr="002B0444">
        <w:rPr>
          <w:rFonts w:ascii="Arial" w:hAnsi="Arial" w:cs="Arial"/>
          <w:color w:val="000000"/>
          <w:sz w:val="22"/>
          <w:szCs w:val="22"/>
        </w:rPr>
        <w:t>Besprechung de</w:t>
      </w:r>
      <w:r>
        <w:rPr>
          <w:rFonts w:ascii="Arial" w:hAnsi="Arial" w:cs="Arial"/>
          <w:color w:val="000000"/>
          <w:sz w:val="22"/>
          <w:szCs w:val="22"/>
        </w:rPr>
        <w:t>s</w:t>
      </w:r>
      <w:r w:rsidRPr="002B0444">
        <w:rPr>
          <w:rFonts w:ascii="Arial" w:hAnsi="Arial" w:cs="Arial"/>
          <w:color w:val="000000"/>
          <w:sz w:val="22"/>
          <w:szCs w:val="22"/>
        </w:rPr>
        <w:t xml:space="preserve"> </w:t>
      </w:r>
      <w:r>
        <w:rPr>
          <w:rFonts w:ascii="Arial" w:hAnsi="Arial" w:cs="Arial"/>
          <w:color w:val="000000"/>
          <w:sz w:val="22"/>
          <w:szCs w:val="22"/>
        </w:rPr>
        <w:t>GKV-Spitzenverbandes</w:t>
      </w:r>
      <w:r w:rsidRPr="002B0444">
        <w:rPr>
          <w:rFonts w:ascii="Arial" w:hAnsi="Arial" w:cs="Arial"/>
          <w:color w:val="000000"/>
          <w:sz w:val="22"/>
          <w:szCs w:val="22"/>
        </w:rPr>
        <w:t>, der Deutschen</w:t>
      </w:r>
    </w:p>
    <w:p w:rsidR="00F8055E" w:rsidRPr="002B0444" w:rsidRDefault="00F8055E" w:rsidP="00F8055E">
      <w:pPr>
        <w:tabs>
          <w:tab w:val="decimal" w:pos="7173"/>
          <w:tab w:val="right" w:pos="9720"/>
        </w:tabs>
        <w:ind w:right="-82"/>
        <w:jc w:val="center"/>
        <w:rPr>
          <w:rFonts w:ascii="Arial" w:hAnsi="Arial" w:cs="Arial"/>
          <w:color w:val="000000"/>
          <w:sz w:val="22"/>
          <w:szCs w:val="22"/>
        </w:rPr>
      </w:pPr>
      <w:r w:rsidRPr="002B0444">
        <w:rPr>
          <w:rFonts w:ascii="Arial" w:hAnsi="Arial" w:cs="Arial"/>
          <w:color w:val="000000"/>
          <w:sz w:val="22"/>
          <w:szCs w:val="22"/>
        </w:rPr>
        <w:t>Rentenversicherung Bund und der Bundesagentur für Arbeit</w:t>
      </w:r>
    </w:p>
    <w:p w:rsidR="00F8055E" w:rsidRPr="002B0444" w:rsidRDefault="00F714FC" w:rsidP="00F8055E">
      <w:pPr>
        <w:tabs>
          <w:tab w:val="decimal" w:pos="7173"/>
          <w:tab w:val="right" w:pos="9720"/>
        </w:tabs>
        <w:ind w:right="-82"/>
        <w:jc w:val="center"/>
        <w:rPr>
          <w:rFonts w:ascii="Arial" w:hAnsi="Arial" w:cs="Arial"/>
          <w:color w:val="000000"/>
          <w:sz w:val="22"/>
          <w:szCs w:val="22"/>
        </w:rPr>
      </w:pPr>
      <w:r>
        <w:rPr>
          <w:rFonts w:ascii="Arial" w:hAnsi="Arial" w:cs="Arial"/>
          <w:color w:val="000000"/>
          <w:sz w:val="22"/>
          <w:szCs w:val="22"/>
        </w:rPr>
        <w:t>über</w:t>
      </w:r>
      <w:r w:rsidR="00F8055E" w:rsidRPr="002B0444">
        <w:rPr>
          <w:rFonts w:ascii="Arial" w:hAnsi="Arial" w:cs="Arial"/>
          <w:color w:val="000000"/>
          <w:sz w:val="22"/>
          <w:szCs w:val="22"/>
        </w:rPr>
        <w:t xml:space="preserve"> Fragen des gemeinsamen Beitragseinzugs</w:t>
      </w:r>
    </w:p>
    <w:p w:rsidR="00F8055E" w:rsidRDefault="00F8055E" w:rsidP="00F8055E">
      <w:pPr>
        <w:jc w:val="center"/>
        <w:rPr>
          <w:rFonts w:ascii="Arial" w:hAnsi="Arial" w:cs="Arial"/>
          <w:color w:val="000000"/>
          <w:sz w:val="22"/>
          <w:szCs w:val="22"/>
        </w:rPr>
      </w:pPr>
    </w:p>
    <w:p w:rsidR="00F8055E" w:rsidRDefault="00F8055E" w:rsidP="00F8055E">
      <w:pPr>
        <w:jc w:val="center"/>
        <w:rPr>
          <w:rFonts w:ascii="Arial" w:hAnsi="Arial"/>
          <w:sz w:val="22"/>
        </w:rPr>
      </w:pPr>
      <w:r w:rsidRPr="002B0444">
        <w:rPr>
          <w:rFonts w:ascii="Arial" w:hAnsi="Arial" w:cs="Arial"/>
          <w:color w:val="000000"/>
          <w:sz w:val="22"/>
          <w:szCs w:val="22"/>
        </w:rPr>
        <w:t xml:space="preserve">am </w:t>
      </w:r>
      <w:r w:rsidR="00A44757">
        <w:rPr>
          <w:rFonts w:ascii="Arial" w:hAnsi="Arial" w:cs="Arial"/>
          <w:color w:val="000000"/>
          <w:sz w:val="22"/>
          <w:szCs w:val="22"/>
        </w:rPr>
        <w:t>04</w:t>
      </w:r>
      <w:r w:rsidR="00CA2CD5">
        <w:rPr>
          <w:rFonts w:ascii="Arial" w:hAnsi="Arial" w:cs="Arial"/>
          <w:color w:val="000000"/>
          <w:sz w:val="22"/>
          <w:szCs w:val="22"/>
        </w:rPr>
        <w:t>.</w:t>
      </w:r>
      <w:r w:rsidR="007F6B39">
        <w:rPr>
          <w:rFonts w:ascii="Arial" w:hAnsi="Arial" w:cs="Arial"/>
          <w:color w:val="000000"/>
          <w:sz w:val="22"/>
          <w:szCs w:val="22"/>
        </w:rPr>
        <w:t>05</w:t>
      </w:r>
      <w:r w:rsidRPr="002B0444">
        <w:rPr>
          <w:rFonts w:ascii="Arial" w:hAnsi="Arial" w:cs="Arial"/>
          <w:color w:val="000000"/>
          <w:sz w:val="22"/>
          <w:szCs w:val="22"/>
        </w:rPr>
        <w:t>.20</w:t>
      </w:r>
      <w:r w:rsidR="0093320D">
        <w:rPr>
          <w:rFonts w:ascii="Arial" w:hAnsi="Arial" w:cs="Arial"/>
          <w:color w:val="000000"/>
          <w:sz w:val="22"/>
          <w:szCs w:val="22"/>
        </w:rPr>
        <w:t>2</w:t>
      </w:r>
      <w:r w:rsidR="00A44757">
        <w:rPr>
          <w:rFonts w:ascii="Arial" w:hAnsi="Arial" w:cs="Arial"/>
          <w:color w:val="000000"/>
          <w:sz w:val="22"/>
          <w:szCs w:val="22"/>
        </w:rPr>
        <w:t>3</w:t>
      </w:r>
    </w:p>
    <w:p w:rsidR="00F8055E" w:rsidRDefault="00F8055E" w:rsidP="00F8055E">
      <w:pPr>
        <w:jc w:val="center"/>
        <w:rPr>
          <w:rFonts w:ascii="Arial" w:hAnsi="Arial"/>
          <w:sz w:val="22"/>
        </w:rPr>
      </w:pPr>
    </w:p>
    <w:p w:rsidR="00F8055E" w:rsidRDefault="00F8055E" w:rsidP="00F8055E">
      <w:pPr>
        <w:jc w:val="center"/>
        <w:rPr>
          <w:rFonts w:ascii="Arial" w:hAnsi="Arial"/>
          <w:sz w:val="22"/>
        </w:rPr>
      </w:pPr>
    </w:p>
    <w:p w:rsidR="00A50745" w:rsidRDefault="002110C4" w:rsidP="00A50745">
      <w:pPr>
        <w:ind w:left="397" w:hanging="397"/>
        <w:rPr>
          <w:rFonts w:ascii="Arial" w:hAnsi="Arial" w:cs="Arial"/>
          <w:sz w:val="22"/>
          <w:szCs w:val="22"/>
        </w:rPr>
      </w:pPr>
      <w:r>
        <w:rPr>
          <w:rFonts w:ascii="Arial" w:hAnsi="Arial"/>
          <w:sz w:val="22"/>
        </w:rPr>
        <w:t>1</w:t>
      </w:r>
      <w:r w:rsidR="00F714FC">
        <w:rPr>
          <w:rFonts w:ascii="Arial" w:hAnsi="Arial"/>
          <w:sz w:val="22"/>
        </w:rPr>
        <w:t>.</w:t>
      </w:r>
      <w:r w:rsidR="00F714FC">
        <w:rPr>
          <w:rFonts w:ascii="Arial" w:hAnsi="Arial"/>
          <w:sz w:val="22"/>
        </w:rPr>
        <w:tab/>
      </w:r>
      <w:r w:rsidR="00462190">
        <w:rPr>
          <w:rFonts w:ascii="Arial" w:hAnsi="Arial" w:cs="Arial"/>
          <w:sz w:val="22"/>
          <w:szCs w:val="22"/>
        </w:rPr>
        <w:t>V</w:t>
      </w:r>
      <w:r w:rsidR="00462190" w:rsidRPr="000313F6">
        <w:rPr>
          <w:rFonts w:ascii="Arial" w:hAnsi="Arial" w:cs="Arial"/>
          <w:sz w:val="22"/>
          <w:szCs w:val="22"/>
        </w:rPr>
        <w:t xml:space="preserve">ersicherungsrechtliche Beurteilung </w:t>
      </w:r>
      <w:r>
        <w:rPr>
          <w:rFonts w:ascii="Arial" w:hAnsi="Arial" w:cs="Arial"/>
          <w:sz w:val="22"/>
          <w:szCs w:val="22"/>
        </w:rPr>
        <w:t>von Lehrern und Dozenten</w:t>
      </w:r>
    </w:p>
    <w:p w:rsidR="00F714FC" w:rsidRDefault="00F714FC" w:rsidP="00F8055E">
      <w:pPr>
        <w:pBdr>
          <w:bottom w:val="single" w:sz="6" w:space="1" w:color="auto"/>
        </w:pBdr>
        <w:rPr>
          <w:rFonts w:ascii="Arial" w:hAnsi="Arial"/>
          <w:sz w:val="22"/>
        </w:rPr>
      </w:pPr>
    </w:p>
    <w:p w:rsidR="00B01CA2" w:rsidRPr="00FF2058" w:rsidRDefault="000977E7" w:rsidP="00B01CA2">
      <w:pPr>
        <w:spacing w:before="480" w:after="360" w:line="360" w:lineRule="auto"/>
        <w:rPr>
          <w:rFonts w:ascii="Arial" w:hAnsi="Arial" w:cs="Arial"/>
          <w:sz w:val="22"/>
          <w:szCs w:val="22"/>
        </w:rPr>
      </w:pPr>
      <w:r w:rsidRPr="009404F8">
        <w:rPr>
          <w:rFonts w:ascii="Arial" w:hAnsi="Arial" w:cs="Arial"/>
          <w:sz w:val="22"/>
          <w:szCs w:val="22"/>
        </w:rPr>
        <w:t>Nach § 7 Abs</w:t>
      </w:r>
      <w:r w:rsidR="00F84336">
        <w:rPr>
          <w:rFonts w:ascii="Arial" w:hAnsi="Arial" w:cs="Arial"/>
          <w:sz w:val="22"/>
          <w:szCs w:val="22"/>
        </w:rPr>
        <w:t>atz</w:t>
      </w:r>
      <w:r w:rsidRPr="009404F8">
        <w:rPr>
          <w:rFonts w:ascii="Arial" w:hAnsi="Arial" w:cs="Arial"/>
          <w:sz w:val="22"/>
          <w:szCs w:val="22"/>
        </w:rPr>
        <w:t xml:space="preserve"> 1 SGB IV ist Beschäftigung die nicht</w:t>
      </w:r>
      <w:r w:rsidR="00861B05">
        <w:rPr>
          <w:rFonts w:ascii="Arial" w:hAnsi="Arial" w:cs="Arial"/>
          <w:sz w:val="22"/>
          <w:szCs w:val="22"/>
        </w:rPr>
        <w:t>selbstständig</w:t>
      </w:r>
      <w:r w:rsidRPr="009404F8">
        <w:rPr>
          <w:rFonts w:ascii="Arial" w:hAnsi="Arial" w:cs="Arial"/>
          <w:sz w:val="22"/>
          <w:szCs w:val="22"/>
        </w:rPr>
        <w:t xml:space="preserve">e Arbeit, insbesondere in einem Arbeitsverhältnis. </w:t>
      </w:r>
      <w:r>
        <w:rPr>
          <w:rFonts w:ascii="Arial" w:hAnsi="Arial" w:cs="Arial"/>
          <w:sz w:val="22"/>
          <w:szCs w:val="22"/>
        </w:rPr>
        <w:t xml:space="preserve">Typische </w:t>
      </w:r>
      <w:r w:rsidRPr="009404F8">
        <w:rPr>
          <w:rFonts w:ascii="Arial" w:hAnsi="Arial" w:cs="Arial"/>
          <w:sz w:val="22"/>
          <w:szCs w:val="22"/>
        </w:rPr>
        <w:t xml:space="preserve">Anhaltspunkte für eine Beschäftigung sind eine Tätigkeit nach Weisungen und eine Eingliederung in die Arbeitsorganisation des Weisungsgebers. </w:t>
      </w:r>
      <w:r>
        <w:rPr>
          <w:rFonts w:ascii="Arial" w:hAnsi="Arial" w:cs="Arial"/>
          <w:sz w:val="22"/>
          <w:szCs w:val="22"/>
        </w:rPr>
        <w:t>N</w:t>
      </w:r>
      <w:r w:rsidRPr="009404F8">
        <w:rPr>
          <w:rFonts w:ascii="Arial" w:hAnsi="Arial" w:cs="Arial"/>
          <w:sz w:val="22"/>
          <w:szCs w:val="22"/>
        </w:rPr>
        <w:t>ach der ständigen Rechtsprechung des Bundessozialgerichts (BSG</w:t>
      </w:r>
      <w:r>
        <w:rPr>
          <w:rFonts w:ascii="Arial" w:hAnsi="Arial" w:cs="Arial"/>
          <w:sz w:val="22"/>
          <w:szCs w:val="22"/>
        </w:rPr>
        <w:t>)</w:t>
      </w:r>
      <w:r w:rsidRPr="00B37C64">
        <w:rPr>
          <w:rFonts w:ascii="Arial" w:hAnsi="Arial" w:cs="Arial"/>
          <w:sz w:val="22"/>
          <w:szCs w:val="22"/>
        </w:rPr>
        <w:t xml:space="preserve"> </w:t>
      </w:r>
      <w:r>
        <w:rPr>
          <w:rFonts w:ascii="Arial" w:hAnsi="Arial" w:cs="Arial"/>
          <w:sz w:val="22"/>
          <w:szCs w:val="22"/>
        </w:rPr>
        <w:t>setzt eine Beschäftigung</w:t>
      </w:r>
      <w:r w:rsidRPr="00B37C64">
        <w:rPr>
          <w:rFonts w:ascii="Arial" w:hAnsi="Arial" w:cs="Arial"/>
          <w:sz w:val="22"/>
          <w:szCs w:val="22"/>
        </w:rPr>
        <w:t xml:space="preserve"> voraus, dass der Beschäftigte vom Arbeitgeber persönlich abhängig ist. </w:t>
      </w:r>
      <w:r>
        <w:rPr>
          <w:rFonts w:ascii="Arial" w:hAnsi="Arial" w:cs="Arial"/>
          <w:sz w:val="22"/>
          <w:szCs w:val="22"/>
        </w:rPr>
        <w:t xml:space="preserve">Davon ist auszugehen, wenn </w:t>
      </w:r>
      <w:r w:rsidRPr="009404F8">
        <w:rPr>
          <w:rFonts w:ascii="Arial" w:hAnsi="Arial" w:cs="Arial"/>
          <w:sz w:val="22"/>
          <w:szCs w:val="22"/>
        </w:rPr>
        <w:t>der Beschäftigte seine Tätigkeit nicht frei gestalten kann, sondern in einen fremden Betrieb eingegliedert ist und dabei einem Zeit, Dauer, Ort und Art der A</w:t>
      </w:r>
      <w:r>
        <w:rPr>
          <w:rFonts w:ascii="Arial" w:hAnsi="Arial" w:cs="Arial"/>
          <w:sz w:val="22"/>
          <w:szCs w:val="22"/>
        </w:rPr>
        <w:t>rbeitsa</w:t>
      </w:r>
      <w:r w:rsidRPr="009404F8">
        <w:rPr>
          <w:rFonts w:ascii="Arial" w:hAnsi="Arial" w:cs="Arial"/>
          <w:sz w:val="22"/>
          <w:szCs w:val="22"/>
        </w:rPr>
        <w:t xml:space="preserve">usführung umfassenden Weisungsrecht des Arbeitgebers unterliegt. </w:t>
      </w:r>
      <w:r w:rsidRPr="00D9713B">
        <w:rPr>
          <w:rFonts w:ascii="Arial" w:hAnsi="Arial" w:cs="Arial"/>
          <w:sz w:val="22"/>
          <w:szCs w:val="22"/>
        </w:rPr>
        <w:t xml:space="preserve">Diese Weisungsgebundenheit kann – vornehmlich bei Diensten höherer Art – eingeschränkt und zur „funktionsgerecht dienenden Teilhabe am Arbeitsprozess“ verfeinert sein. Demgegenüber ist eine </w:t>
      </w:r>
      <w:r w:rsidR="00861B05">
        <w:rPr>
          <w:rFonts w:ascii="Arial" w:hAnsi="Arial" w:cs="Arial"/>
          <w:sz w:val="22"/>
          <w:szCs w:val="22"/>
        </w:rPr>
        <w:t>selbstständig</w:t>
      </w:r>
      <w:r w:rsidRPr="00D9713B">
        <w:rPr>
          <w:rFonts w:ascii="Arial" w:hAnsi="Arial" w:cs="Arial"/>
          <w:sz w:val="22"/>
          <w:szCs w:val="22"/>
        </w:rPr>
        <w:t xml:space="preserve">e Tätigkeit vornehmlich durch das eigene Unternehmerrisiko, das Vorhandensein einer eigenen Betriebsstätte, die Verfügungsmöglichkeit über die eigene Arbeitskraft und die im Wesentlichen frei gestaltete Tätigkeit und Arbeitszeit gekennzeichnet. Ob jemand abhängig beschäftigt oder </w:t>
      </w:r>
      <w:r w:rsidR="00861B05">
        <w:rPr>
          <w:rFonts w:ascii="Arial" w:hAnsi="Arial" w:cs="Arial"/>
          <w:sz w:val="22"/>
          <w:szCs w:val="22"/>
        </w:rPr>
        <w:t>selbstständig</w:t>
      </w:r>
      <w:r w:rsidRPr="00D9713B">
        <w:rPr>
          <w:rFonts w:ascii="Arial" w:hAnsi="Arial" w:cs="Arial"/>
          <w:sz w:val="22"/>
          <w:szCs w:val="22"/>
        </w:rPr>
        <w:t xml:space="preserve"> tätig ist, hängt davon ab, welche Merkmale überwiegen. Maßgebend ist stets das Gesamtbild der Arbeitsleistung</w:t>
      </w:r>
      <w:r w:rsidR="00462190" w:rsidRPr="00655F57">
        <w:rPr>
          <w:rFonts w:ascii="Arial" w:hAnsi="Arial" w:cs="Arial"/>
          <w:sz w:val="22"/>
          <w:szCs w:val="22"/>
        </w:rPr>
        <w:t>.</w:t>
      </w:r>
    </w:p>
    <w:p w:rsidR="00B01CA2" w:rsidRDefault="000977E7" w:rsidP="00B01CA2">
      <w:pPr>
        <w:spacing w:before="360" w:after="360" w:line="360" w:lineRule="auto"/>
        <w:rPr>
          <w:rFonts w:ascii="Helvetica" w:hAnsi="Helvetica" w:cs="Helvetica"/>
          <w:sz w:val="22"/>
          <w:szCs w:val="22"/>
        </w:rPr>
      </w:pPr>
      <w:r w:rsidRPr="00D9713B">
        <w:rPr>
          <w:rFonts w:ascii="Arial" w:hAnsi="Arial" w:cs="Arial"/>
          <w:sz w:val="22"/>
          <w:szCs w:val="22"/>
        </w:rPr>
        <w:t>Das BSG hat in seiner jüngeren Rechtsprechung der letzten Jahre das Kriterium der betrieblichen Eingliederung geschärft und dessen maßgebende Bedeutung für die Statusbeurteilung herausgestellt. In zahlreichen Urteilen (</w:t>
      </w:r>
      <w:r w:rsidR="00F84336">
        <w:rPr>
          <w:rFonts w:ascii="Arial" w:hAnsi="Arial" w:cs="Arial"/>
          <w:sz w:val="22"/>
          <w:szCs w:val="22"/>
        </w:rPr>
        <w:t>beispielsweise</w:t>
      </w:r>
      <w:r w:rsidRPr="00D9713B">
        <w:rPr>
          <w:rFonts w:ascii="Arial" w:hAnsi="Arial" w:cs="Arial"/>
          <w:sz w:val="22"/>
          <w:szCs w:val="22"/>
        </w:rPr>
        <w:t xml:space="preserve"> zu Honorarärzten, Pflegekräften, Notärzten im Rettungsdienst, einem Buchführungshelfer oder einem Fahrkartenkontrolleur mit eigener Detektei) wurde aufgrund des Umfangs der betrieblichen Eingliederung und der damit einhergehenden Einschränkung der für </w:t>
      </w:r>
      <w:r w:rsidR="00861B05">
        <w:rPr>
          <w:rFonts w:ascii="Arial" w:hAnsi="Arial" w:cs="Arial"/>
          <w:sz w:val="22"/>
          <w:szCs w:val="22"/>
        </w:rPr>
        <w:t>Selbstständig</w:t>
      </w:r>
      <w:r w:rsidRPr="00D9713B">
        <w:rPr>
          <w:rFonts w:ascii="Arial" w:hAnsi="Arial" w:cs="Arial"/>
          <w:sz w:val="22"/>
          <w:szCs w:val="22"/>
        </w:rPr>
        <w:t>e typischen freien Gestaltung der Erwerbstätigkeit ein Beschäftigungsverhältnis festgestellt. Der hinreichende Grad persönlicher Abhängigkeit zeigt sich hiernach nicht nur daran, dass der Beschäftigte einem Direktionsrecht seines Vertragspartners unterliegt, welches Inhalt, Durchführung, Zeit, Dauer, Ort oder sonstige Modalitäten der zu erbringenden Tätigk</w:t>
      </w:r>
      <w:bookmarkStart w:id="0" w:name="_GoBack"/>
      <w:bookmarkEnd w:id="0"/>
      <w:r w:rsidRPr="00D9713B">
        <w:rPr>
          <w:rFonts w:ascii="Arial" w:hAnsi="Arial" w:cs="Arial"/>
          <w:sz w:val="22"/>
          <w:szCs w:val="22"/>
        </w:rPr>
        <w:t xml:space="preserve">eit </w:t>
      </w:r>
      <w:r w:rsidRPr="00D9713B">
        <w:rPr>
          <w:rFonts w:ascii="Arial" w:hAnsi="Arial" w:cs="Arial"/>
          <w:sz w:val="22"/>
          <w:szCs w:val="22"/>
        </w:rPr>
        <w:lastRenderedPageBreak/>
        <w:t>betreffen kann, sondern kann sich auch aus einer detaillierten und den Freiraum für die Erbringung der geschuldeten Leistung stark einschränkenden rechtlichen Vertragsgestaltung oder tatsächlichen Vertragsdurchführung ergeben.</w:t>
      </w:r>
      <w:r>
        <w:rPr>
          <w:rFonts w:ascii="Arial" w:hAnsi="Arial" w:cs="Arial"/>
          <w:sz w:val="22"/>
          <w:szCs w:val="22"/>
        </w:rPr>
        <w:t xml:space="preserve"> </w:t>
      </w:r>
      <w:r w:rsidRPr="00D9713B">
        <w:rPr>
          <w:rFonts w:ascii="Arial" w:hAnsi="Arial" w:cs="Arial"/>
          <w:sz w:val="22"/>
          <w:szCs w:val="22"/>
        </w:rPr>
        <w:t>Der Grad der persönlichen Abhängigkeit wird dabei auch von der Eigenart der jeweiligen Tätigkeit sowie deren Art und Organisation bestimmt. So kann dieser bei sog</w:t>
      </w:r>
      <w:r w:rsidR="00F84336">
        <w:rPr>
          <w:rFonts w:ascii="Arial" w:hAnsi="Arial" w:cs="Arial"/>
          <w:sz w:val="22"/>
          <w:szCs w:val="22"/>
        </w:rPr>
        <w:t>enannten</w:t>
      </w:r>
      <w:r w:rsidRPr="00D9713B">
        <w:rPr>
          <w:rFonts w:ascii="Arial" w:hAnsi="Arial" w:cs="Arial"/>
          <w:sz w:val="22"/>
          <w:szCs w:val="22"/>
        </w:rPr>
        <w:t xml:space="preserve"> Diensten höherer Art, also der Tätigkeit hochqualifizierter Erwerbstätiger b</w:t>
      </w:r>
      <w:r w:rsidR="00F84336">
        <w:rPr>
          <w:rFonts w:ascii="Arial" w:hAnsi="Arial" w:cs="Arial"/>
          <w:sz w:val="22"/>
          <w:szCs w:val="22"/>
        </w:rPr>
        <w:t>eziehungsweise</w:t>
      </w:r>
      <w:r w:rsidRPr="00D9713B">
        <w:rPr>
          <w:rFonts w:ascii="Arial" w:hAnsi="Arial" w:cs="Arial"/>
          <w:sz w:val="22"/>
          <w:szCs w:val="22"/>
        </w:rPr>
        <w:t xml:space="preserve"> Erwerbstätiger mit besonderer Leitungsfunktion auch in abgeschwächter Form noch für das Vorliegen einer Beschäftigung ausreichend und die Weisungsgebundenheit zur funktionsgerecht dienenden Teilhabe am Arbeitsprozess verfeinert sein. Da Weisungsgebundenheit und Eingliederung in den Betrieb weder in einem Rangverhältnis zueinander stehen noch kumulativ vorliegen müssen, kann eine persönliche Abhängigkeit daher auch allein durch die funktionsgerecht dienende Eingliederung in einen Betrieb gekennzeichnet sein (u</w:t>
      </w:r>
      <w:r w:rsidR="00F84336">
        <w:rPr>
          <w:rFonts w:ascii="Arial" w:hAnsi="Arial" w:cs="Arial"/>
          <w:sz w:val="22"/>
          <w:szCs w:val="22"/>
        </w:rPr>
        <w:t>nter anderem</w:t>
      </w:r>
      <w:r w:rsidRPr="00D9713B">
        <w:rPr>
          <w:rFonts w:ascii="Arial" w:hAnsi="Arial" w:cs="Arial"/>
          <w:sz w:val="22"/>
          <w:szCs w:val="22"/>
        </w:rPr>
        <w:t xml:space="preserve"> BSG-Urteil vom 23.</w:t>
      </w:r>
      <w:r>
        <w:rPr>
          <w:rFonts w:ascii="Arial" w:hAnsi="Arial" w:cs="Arial"/>
          <w:sz w:val="22"/>
          <w:szCs w:val="22"/>
        </w:rPr>
        <w:t>02.</w:t>
      </w:r>
      <w:r w:rsidR="00F84336">
        <w:rPr>
          <w:rFonts w:ascii="Arial" w:hAnsi="Arial" w:cs="Arial"/>
          <w:sz w:val="22"/>
          <w:szCs w:val="22"/>
        </w:rPr>
        <w:t>2021 -</w:t>
      </w:r>
      <w:r w:rsidRPr="00D9713B">
        <w:rPr>
          <w:rFonts w:ascii="Arial" w:hAnsi="Arial" w:cs="Arial"/>
          <w:sz w:val="22"/>
          <w:szCs w:val="22"/>
        </w:rPr>
        <w:t xml:space="preserve"> B 12 R 15/19 R</w:t>
      </w:r>
      <w:r w:rsidR="00F84336">
        <w:rPr>
          <w:rFonts w:ascii="Arial" w:hAnsi="Arial" w:cs="Arial"/>
          <w:sz w:val="22"/>
          <w:szCs w:val="22"/>
        </w:rPr>
        <w:t xml:space="preserve"> -, USK 2021-1</w:t>
      </w:r>
      <w:r w:rsidRPr="00D9713B">
        <w:rPr>
          <w:rFonts w:ascii="Arial" w:hAnsi="Arial" w:cs="Arial"/>
          <w:sz w:val="22"/>
          <w:szCs w:val="22"/>
        </w:rPr>
        <w:t>).</w:t>
      </w:r>
      <w:r>
        <w:rPr>
          <w:rFonts w:ascii="Arial" w:hAnsi="Arial" w:cs="Arial"/>
          <w:sz w:val="22"/>
          <w:szCs w:val="22"/>
        </w:rPr>
        <w:t xml:space="preserve"> </w:t>
      </w:r>
      <w:r w:rsidRPr="00D9713B">
        <w:rPr>
          <w:rFonts w:ascii="Arial" w:hAnsi="Arial" w:cs="Arial"/>
          <w:sz w:val="22"/>
          <w:szCs w:val="22"/>
        </w:rPr>
        <w:t xml:space="preserve">Dabei kann insbesondere bei Hochqualifizierten oder Spezialisten das Weisungsrecht </w:t>
      </w:r>
      <w:r w:rsidR="008036D4">
        <w:rPr>
          <w:rFonts w:ascii="Arial" w:hAnsi="Arial" w:cs="Arial"/>
          <w:sz w:val="22"/>
          <w:szCs w:val="22"/>
        </w:rPr>
        <w:t>stark</w:t>
      </w:r>
      <w:r w:rsidRPr="00D9713B">
        <w:rPr>
          <w:rFonts w:ascii="Arial" w:hAnsi="Arial" w:cs="Arial"/>
          <w:sz w:val="22"/>
          <w:szCs w:val="22"/>
        </w:rPr>
        <w:t xml:space="preserve"> eingeschränkt und dennoch die Dienstleistung fremdbestimmt sein, wenn sie ihr Gepräge von der Ordnung des Betriebes erhält, in deren Dienst die Arbeit verrichtet wird (BSG-Urteil vom 19.</w:t>
      </w:r>
      <w:r>
        <w:rPr>
          <w:rFonts w:ascii="Arial" w:hAnsi="Arial" w:cs="Arial"/>
          <w:sz w:val="22"/>
          <w:szCs w:val="22"/>
        </w:rPr>
        <w:t>10.</w:t>
      </w:r>
      <w:r w:rsidR="00F84336">
        <w:rPr>
          <w:rFonts w:ascii="Arial" w:hAnsi="Arial" w:cs="Arial"/>
          <w:sz w:val="22"/>
          <w:szCs w:val="22"/>
        </w:rPr>
        <w:t>2021 -</w:t>
      </w:r>
      <w:r w:rsidRPr="00D9713B">
        <w:rPr>
          <w:rFonts w:ascii="Arial" w:hAnsi="Arial" w:cs="Arial"/>
          <w:sz w:val="22"/>
          <w:szCs w:val="22"/>
        </w:rPr>
        <w:t xml:space="preserve"> B 12 R 10/20 R</w:t>
      </w:r>
      <w:r w:rsidR="00F84336">
        <w:rPr>
          <w:rFonts w:ascii="Arial" w:hAnsi="Arial" w:cs="Arial"/>
          <w:sz w:val="22"/>
          <w:szCs w:val="22"/>
        </w:rPr>
        <w:t xml:space="preserve"> -, USK 2021-58</w:t>
      </w:r>
      <w:r w:rsidRPr="00D9713B">
        <w:rPr>
          <w:rFonts w:ascii="Arial" w:hAnsi="Arial" w:cs="Arial"/>
          <w:sz w:val="22"/>
          <w:szCs w:val="22"/>
        </w:rPr>
        <w:t>)</w:t>
      </w:r>
      <w:r>
        <w:rPr>
          <w:rFonts w:ascii="Arial" w:hAnsi="Arial" w:cs="Arial"/>
          <w:sz w:val="22"/>
          <w:szCs w:val="22"/>
        </w:rPr>
        <w:t>.</w:t>
      </w:r>
    </w:p>
    <w:p w:rsidR="008F2D06" w:rsidRDefault="000977E7" w:rsidP="00B01CA2">
      <w:pPr>
        <w:spacing w:before="360" w:after="360" w:line="360" w:lineRule="auto"/>
        <w:rPr>
          <w:rFonts w:ascii="Arial" w:hAnsi="Arial" w:cs="Arial"/>
          <w:sz w:val="22"/>
          <w:szCs w:val="22"/>
        </w:rPr>
      </w:pPr>
      <w:r w:rsidRPr="00D9713B">
        <w:rPr>
          <w:rFonts w:ascii="Arial" w:hAnsi="Arial" w:cs="Arial"/>
          <w:sz w:val="22"/>
          <w:szCs w:val="22"/>
        </w:rPr>
        <w:t xml:space="preserve">Eine im Wesentlichen frei gestaltete Tätigkeit und Arbeitszeit deutet demnach auch nur dann auf eine </w:t>
      </w:r>
      <w:r w:rsidR="00861B05">
        <w:rPr>
          <w:rFonts w:ascii="Arial" w:hAnsi="Arial" w:cs="Arial"/>
          <w:sz w:val="22"/>
          <w:szCs w:val="22"/>
        </w:rPr>
        <w:t>selbstständig</w:t>
      </w:r>
      <w:r w:rsidRPr="00D9713B">
        <w:rPr>
          <w:rFonts w:ascii="Arial" w:hAnsi="Arial" w:cs="Arial"/>
          <w:sz w:val="22"/>
          <w:szCs w:val="22"/>
        </w:rPr>
        <w:t>e Tätigkeit, wenn diese Freiheit tatsächlich Ausdruck eines fehlenden Weisungsrechts und nicht nur Folge der Übertragung größerer Eigenverantwortung bei der Aufgabenerledigung auf den einzelnen Beschäftigten bei ansonsten fortbestehender funktionsgerecht dienender Teilhabe am Arbeitsprozess ist. Dabei kommt auch einer großen Gestaltungsfreiheit hinsichtlich der Arbeitszeit nur dann erhebliches Gewicht zu, wenn sich deren Grenzen nicht einseitig an dem durch die Bedürfnisse des Auftraggebers vorgegebenen Rahmen orientieren. Es spricht auch nicht gegen das Vorliegen eines – ggf. verfeinerten – Weisungsrechts, wenn sich beispielsweise Arbeitsort un</w:t>
      </w:r>
      <w:r w:rsidR="00F84336">
        <w:rPr>
          <w:rFonts w:ascii="Arial" w:hAnsi="Arial" w:cs="Arial"/>
          <w:sz w:val="22"/>
          <w:szCs w:val="22"/>
        </w:rPr>
        <w:t>d/oder Arbeitszeit bereits aus „der Natur der Tätigkeit“</w:t>
      </w:r>
      <w:r w:rsidRPr="00D9713B">
        <w:rPr>
          <w:rFonts w:ascii="Arial" w:hAnsi="Arial" w:cs="Arial"/>
          <w:sz w:val="22"/>
          <w:szCs w:val="22"/>
        </w:rPr>
        <w:t xml:space="preserve"> ergeben, also aus den mit der vertraglich vereinbarten Tätigkeit verbundenen Notwendigkeiten. Ausschlaggebend ist insoweit vielmehr, ob nach den konkreten Vereinbarungen ein Weisungsrecht hinsichtlich aller Modalitäten der zu erbringenden Tätigkeit besteht oder aber ausgeschlossen ist, und sich die Fremdbestimmtheit der Arbeit auch nicht über eine funktionsgerecht dienende Teilhabe am Arbeitsprozess innerhalb einer fremden Arbeitsorganisation vermittelt (BSG-Urteil vom 18.</w:t>
      </w:r>
      <w:r>
        <w:rPr>
          <w:rFonts w:ascii="Arial" w:hAnsi="Arial" w:cs="Arial"/>
          <w:sz w:val="22"/>
          <w:szCs w:val="22"/>
        </w:rPr>
        <w:t>11.</w:t>
      </w:r>
      <w:r w:rsidR="00F84336">
        <w:rPr>
          <w:rFonts w:ascii="Arial" w:hAnsi="Arial" w:cs="Arial"/>
          <w:sz w:val="22"/>
          <w:szCs w:val="22"/>
        </w:rPr>
        <w:t>2015 -</w:t>
      </w:r>
      <w:r w:rsidRPr="00D9713B">
        <w:rPr>
          <w:rFonts w:ascii="Arial" w:hAnsi="Arial" w:cs="Arial"/>
          <w:sz w:val="22"/>
          <w:szCs w:val="22"/>
        </w:rPr>
        <w:t xml:space="preserve"> B 12 KR 16/13 R</w:t>
      </w:r>
      <w:r w:rsidR="00F84336">
        <w:rPr>
          <w:rFonts w:ascii="Arial" w:hAnsi="Arial" w:cs="Arial"/>
          <w:sz w:val="22"/>
          <w:szCs w:val="22"/>
        </w:rPr>
        <w:t xml:space="preserve"> -, USK 2015-106</w:t>
      </w:r>
      <w:r w:rsidRPr="00D9713B">
        <w:rPr>
          <w:rFonts w:ascii="Arial" w:hAnsi="Arial" w:cs="Arial"/>
          <w:sz w:val="22"/>
          <w:szCs w:val="22"/>
        </w:rPr>
        <w:t>)</w:t>
      </w:r>
      <w:r w:rsidR="00E02AEA" w:rsidRPr="00ED2A71">
        <w:rPr>
          <w:rFonts w:ascii="Arial" w:hAnsi="Arial" w:cs="Arial"/>
          <w:sz w:val="22"/>
          <w:szCs w:val="22"/>
        </w:rPr>
        <w:t>.</w:t>
      </w:r>
    </w:p>
    <w:p w:rsidR="00E02AEA" w:rsidRDefault="000977E7" w:rsidP="00B01CA2">
      <w:pPr>
        <w:spacing w:before="360" w:after="360" w:line="360" w:lineRule="auto"/>
        <w:rPr>
          <w:rFonts w:ascii="Arial" w:hAnsi="Arial" w:cs="Arial"/>
          <w:sz w:val="22"/>
          <w:szCs w:val="22"/>
        </w:rPr>
      </w:pPr>
      <w:r w:rsidRPr="00D9713B">
        <w:rPr>
          <w:rFonts w:ascii="Arial" w:hAnsi="Arial" w:cs="Arial"/>
          <w:sz w:val="22"/>
          <w:szCs w:val="22"/>
        </w:rPr>
        <w:lastRenderedPageBreak/>
        <w:t xml:space="preserve">Zur persönlichen Abhängigkeit gehört zudem keine wirtschaftliche Abhängigkeit. Insofern ist es für die Abgrenzung einer abhängigen Beschäftigung von einer </w:t>
      </w:r>
      <w:r w:rsidR="00861B05">
        <w:rPr>
          <w:rFonts w:ascii="Arial" w:hAnsi="Arial" w:cs="Arial"/>
          <w:sz w:val="22"/>
          <w:szCs w:val="22"/>
        </w:rPr>
        <w:t>selbstständig</w:t>
      </w:r>
      <w:r w:rsidRPr="00D9713B">
        <w:rPr>
          <w:rFonts w:ascii="Arial" w:hAnsi="Arial" w:cs="Arial"/>
          <w:sz w:val="22"/>
          <w:szCs w:val="22"/>
        </w:rPr>
        <w:t xml:space="preserve">en Tätigkeit nicht von Bedeutung, ob die Tätigkeit als Haupterwerbsquelle oder im Nebenerwerb ausgeübt wird und ob es sich um kurze und seltene Arbeitseinsätze oder um eine verstetigte Geschäftsbeziehung handelt (BSG-Urteil vom </w:t>
      </w:r>
      <w:r>
        <w:rPr>
          <w:rFonts w:ascii="Arial" w:hAnsi="Arial" w:cs="Arial"/>
          <w:sz w:val="22"/>
          <w:szCs w:val="22"/>
        </w:rPr>
        <w:t>0</w:t>
      </w:r>
      <w:r w:rsidRPr="00D9713B">
        <w:rPr>
          <w:rFonts w:ascii="Arial" w:hAnsi="Arial" w:cs="Arial"/>
          <w:sz w:val="22"/>
          <w:szCs w:val="22"/>
        </w:rPr>
        <w:t>4.</w:t>
      </w:r>
      <w:r>
        <w:rPr>
          <w:rFonts w:ascii="Arial" w:hAnsi="Arial" w:cs="Arial"/>
          <w:sz w:val="22"/>
          <w:szCs w:val="22"/>
        </w:rPr>
        <w:t>06.</w:t>
      </w:r>
      <w:r w:rsidR="00F84336">
        <w:rPr>
          <w:rFonts w:ascii="Arial" w:hAnsi="Arial" w:cs="Arial"/>
          <w:sz w:val="22"/>
          <w:szCs w:val="22"/>
        </w:rPr>
        <w:t>2019 -</w:t>
      </w:r>
      <w:r w:rsidRPr="00D9713B">
        <w:rPr>
          <w:rFonts w:ascii="Arial" w:hAnsi="Arial" w:cs="Arial"/>
          <w:sz w:val="22"/>
          <w:szCs w:val="22"/>
        </w:rPr>
        <w:t xml:space="preserve"> B 12 R 11/18 R</w:t>
      </w:r>
      <w:r w:rsidR="00F84336">
        <w:rPr>
          <w:rFonts w:ascii="Arial" w:hAnsi="Arial" w:cs="Arial"/>
          <w:sz w:val="22"/>
          <w:szCs w:val="22"/>
        </w:rPr>
        <w:t xml:space="preserve"> -, USK 2019-33</w:t>
      </w:r>
      <w:r>
        <w:rPr>
          <w:rFonts w:ascii="Arial" w:hAnsi="Arial" w:cs="Arial"/>
          <w:sz w:val="22"/>
          <w:szCs w:val="22"/>
        </w:rPr>
        <w:t>)</w:t>
      </w:r>
      <w:r w:rsidR="009C0E41">
        <w:rPr>
          <w:rFonts w:ascii="Arial" w:hAnsi="Arial" w:cs="Arial"/>
          <w:sz w:val="22"/>
          <w:szCs w:val="22"/>
        </w:rPr>
        <w:t xml:space="preserve">. </w:t>
      </w:r>
    </w:p>
    <w:p w:rsidR="00F538E8" w:rsidRDefault="000977E7" w:rsidP="00B01CA2">
      <w:pPr>
        <w:spacing w:before="360" w:after="360" w:line="360" w:lineRule="auto"/>
        <w:rPr>
          <w:rFonts w:ascii="Arial" w:hAnsi="Arial" w:cs="Arial"/>
          <w:sz w:val="22"/>
          <w:szCs w:val="22"/>
        </w:rPr>
      </w:pPr>
      <w:r>
        <w:rPr>
          <w:rFonts w:ascii="Arial" w:hAnsi="Arial" w:cs="Arial"/>
          <w:sz w:val="22"/>
          <w:szCs w:val="22"/>
        </w:rPr>
        <w:t>D</w:t>
      </w:r>
      <w:r w:rsidRPr="00D9713B">
        <w:rPr>
          <w:rFonts w:ascii="Arial" w:hAnsi="Arial" w:cs="Arial"/>
          <w:sz w:val="22"/>
          <w:szCs w:val="22"/>
        </w:rPr>
        <w:t>iese Fortentwicklung der Rechtsprechung zum Beschäftigungsbegriff, die sich auch in den Entscheidungen der Sozialgerichte und Landessozialgerichte widerspiegelt</w:t>
      </w:r>
      <w:r>
        <w:rPr>
          <w:rFonts w:ascii="Arial" w:hAnsi="Arial" w:cs="Arial"/>
          <w:sz w:val="22"/>
          <w:szCs w:val="22"/>
        </w:rPr>
        <w:t>,</w:t>
      </w:r>
      <w:r w:rsidRPr="00D9713B">
        <w:rPr>
          <w:rFonts w:ascii="Arial" w:hAnsi="Arial" w:cs="Arial"/>
          <w:sz w:val="22"/>
          <w:szCs w:val="22"/>
        </w:rPr>
        <w:t xml:space="preserve"> </w:t>
      </w:r>
      <w:r>
        <w:rPr>
          <w:rFonts w:ascii="Arial" w:hAnsi="Arial" w:cs="Arial"/>
          <w:sz w:val="22"/>
          <w:szCs w:val="22"/>
        </w:rPr>
        <w:t xml:space="preserve">wird </w:t>
      </w:r>
      <w:r w:rsidR="00F84336">
        <w:rPr>
          <w:rFonts w:ascii="Arial" w:hAnsi="Arial" w:cs="Arial"/>
          <w:sz w:val="22"/>
          <w:szCs w:val="22"/>
        </w:rPr>
        <w:t>in dem</w:t>
      </w:r>
      <w:r>
        <w:rPr>
          <w:rFonts w:ascii="Arial" w:hAnsi="Arial" w:cs="Arial"/>
          <w:sz w:val="22"/>
          <w:szCs w:val="22"/>
        </w:rPr>
        <w:t xml:space="preserve"> </w:t>
      </w:r>
      <w:bookmarkStart w:id="1" w:name="_Hlk132104388"/>
      <w:r w:rsidR="00F84336">
        <w:rPr>
          <w:rFonts w:ascii="Arial" w:hAnsi="Arial" w:cs="Arial"/>
          <w:sz w:val="22"/>
          <w:szCs w:val="22"/>
        </w:rPr>
        <w:t>g</w:t>
      </w:r>
      <w:r w:rsidRPr="00D9713B">
        <w:rPr>
          <w:rFonts w:ascii="Arial" w:hAnsi="Arial" w:cs="Arial"/>
          <w:sz w:val="22"/>
          <w:szCs w:val="22"/>
        </w:rPr>
        <w:t>emeinsame</w:t>
      </w:r>
      <w:r w:rsidR="00F84336">
        <w:rPr>
          <w:rFonts w:ascii="Arial" w:hAnsi="Arial" w:cs="Arial"/>
          <w:sz w:val="22"/>
          <w:szCs w:val="22"/>
        </w:rPr>
        <w:t>n</w:t>
      </w:r>
      <w:r w:rsidRPr="00D9713B">
        <w:rPr>
          <w:rFonts w:ascii="Arial" w:hAnsi="Arial" w:cs="Arial"/>
          <w:sz w:val="22"/>
          <w:szCs w:val="22"/>
        </w:rPr>
        <w:t xml:space="preserve"> Rundschreiben der Spitzenorganisationen der Sozialversicherung zur Statusfeststellung von Erwerbstätigen vom </w:t>
      </w:r>
      <w:r>
        <w:rPr>
          <w:rFonts w:ascii="Arial" w:hAnsi="Arial" w:cs="Arial"/>
          <w:sz w:val="22"/>
          <w:szCs w:val="22"/>
        </w:rPr>
        <w:t>0</w:t>
      </w:r>
      <w:r w:rsidRPr="00D9713B">
        <w:rPr>
          <w:rFonts w:ascii="Arial" w:hAnsi="Arial" w:cs="Arial"/>
          <w:sz w:val="22"/>
          <w:szCs w:val="22"/>
        </w:rPr>
        <w:t>1.</w:t>
      </w:r>
      <w:r>
        <w:rPr>
          <w:rFonts w:ascii="Arial" w:hAnsi="Arial" w:cs="Arial"/>
          <w:sz w:val="22"/>
          <w:szCs w:val="22"/>
        </w:rPr>
        <w:t>04.</w:t>
      </w:r>
      <w:r w:rsidRPr="00D9713B">
        <w:rPr>
          <w:rFonts w:ascii="Arial" w:hAnsi="Arial" w:cs="Arial"/>
          <w:sz w:val="22"/>
          <w:szCs w:val="22"/>
        </w:rPr>
        <w:t>2022</w:t>
      </w:r>
      <w:r>
        <w:rPr>
          <w:rFonts w:ascii="Arial" w:hAnsi="Arial" w:cs="Arial"/>
          <w:sz w:val="22"/>
          <w:szCs w:val="22"/>
        </w:rPr>
        <w:t xml:space="preserve"> </w:t>
      </w:r>
      <w:bookmarkEnd w:id="1"/>
      <w:r>
        <w:rPr>
          <w:rFonts w:ascii="Arial" w:hAnsi="Arial" w:cs="Arial"/>
          <w:sz w:val="22"/>
          <w:szCs w:val="22"/>
        </w:rPr>
        <w:t>berücksichtigt</w:t>
      </w:r>
      <w:r w:rsidRPr="00D9713B">
        <w:rPr>
          <w:rFonts w:ascii="Arial" w:hAnsi="Arial" w:cs="Arial"/>
          <w:sz w:val="22"/>
          <w:szCs w:val="22"/>
        </w:rPr>
        <w:t>.</w:t>
      </w:r>
      <w:r>
        <w:rPr>
          <w:rFonts w:ascii="Arial" w:hAnsi="Arial" w:cs="Arial"/>
          <w:sz w:val="22"/>
          <w:szCs w:val="22"/>
        </w:rPr>
        <w:t xml:space="preserve"> </w:t>
      </w:r>
      <w:r w:rsidRPr="00D9713B">
        <w:rPr>
          <w:rFonts w:ascii="Arial" w:hAnsi="Arial" w:cs="Arial"/>
          <w:sz w:val="22"/>
          <w:szCs w:val="22"/>
        </w:rPr>
        <w:t xml:space="preserve">Die </w:t>
      </w:r>
      <w:r>
        <w:rPr>
          <w:rFonts w:ascii="Arial" w:hAnsi="Arial" w:cs="Arial"/>
          <w:sz w:val="22"/>
          <w:szCs w:val="22"/>
        </w:rPr>
        <w:t xml:space="preserve">darin enthaltenen </w:t>
      </w:r>
      <w:r w:rsidRPr="00D9713B">
        <w:rPr>
          <w:rFonts w:ascii="Arial" w:hAnsi="Arial" w:cs="Arial"/>
          <w:sz w:val="22"/>
          <w:szCs w:val="22"/>
        </w:rPr>
        <w:t xml:space="preserve">bisherigen Maßstäbe für die Beurteilung des Erwerbsstatus von Lehrern und Dozenten sind </w:t>
      </w:r>
      <w:r>
        <w:rPr>
          <w:rFonts w:ascii="Arial" w:hAnsi="Arial" w:cs="Arial"/>
          <w:sz w:val="22"/>
          <w:szCs w:val="22"/>
        </w:rPr>
        <w:t>dabei</w:t>
      </w:r>
      <w:r w:rsidRPr="00D9713B">
        <w:rPr>
          <w:rFonts w:ascii="Arial" w:hAnsi="Arial" w:cs="Arial"/>
          <w:sz w:val="22"/>
          <w:szCs w:val="22"/>
        </w:rPr>
        <w:t xml:space="preserve"> noch von der zahlreichen älteren Rechtsprechung zu diesem Personenkreis geprägt (u</w:t>
      </w:r>
      <w:r w:rsidR="00F84336">
        <w:rPr>
          <w:rFonts w:ascii="Arial" w:hAnsi="Arial" w:cs="Arial"/>
          <w:sz w:val="22"/>
          <w:szCs w:val="22"/>
        </w:rPr>
        <w:t>nter</w:t>
      </w:r>
      <w:r w:rsidRPr="00D9713B">
        <w:rPr>
          <w:rFonts w:ascii="Arial" w:hAnsi="Arial" w:cs="Arial"/>
          <w:sz w:val="22"/>
          <w:szCs w:val="22"/>
        </w:rPr>
        <w:t xml:space="preserve"> a</w:t>
      </w:r>
      <w:r w:rsidR="00F84336">
        <w:rPr>
          <w:rFonts w:ascii="Arial" w:hAnsi="Arial" w:cs="Arial"/>
          <w:sz w:val="22"/>
          <w:szCs w:val="22"/>
        </w:rPr>
        <w:t>nderem</w:t>
      </w:r>
      <w:r w:rsidRPr="00D9713B">
        <w:rPr>
          <w:rFonts w:ascii="Arial" w:hAnsi="Arial" w:cs="Arial"/>
          <w:sz w:val="22"/>
          <w:szCs w:val="22"/>
        </w:rPr>
        <w:t xml:space="preserve"> das letzte BSG-Urteil vom 14.</w:t>
      </w:r>
      <w:r>
        <w:rPr>
          <w:rFonts w:ascii="Arial" w:hAnsi="Arial" w:cs="Arial"/>
          <w:sz w:val="22"/>
          <w:szCs w:val="22"/>
        </w:rPr>
        <w:t>03.</w:t>
      </w:r>
      <w:r w:rsidR="00F84336">
        <w:rPr>
          <w:rFonts w:ascii="Arial" w:hAnsi="Arial" w:cs="Arial"/>
          <w:sz w:val="22"/>
          <w:szCs w:val="22"/>
        </w:rPr>
        <w:t>2018 -</w:t>
      </w:r>
      <w:r w:rsidRPr="00D9713B">
        <w:rPr>
          <w:rFonts w:ascii="Arial" w:hAnsi="Arial" w:cs="Arial"/>
          <w:sz w:val="22"/>
          <w:szCs w:val="22"/>
        </w:rPr>
        <w:t xml:space="preserve"> B 12 R 3/17 R</w:t>
      </w:r>
      <w:r w:rsidR="00F84336">
        <w:rPr>
          <w:rFonts w:ascii="Arial" w:hAnsi="Arial" w:cs="Arial"/>
          <w:sz w:val="22"/>
          <w:szCs w:val="22"/>
        </w:rPr>
        <w:t xml:space="preserve"> -, USK </w:t>
      </w:r>
      <w:r w:rsidR="005970DA">
        <w:rPr>
          <w:rFonts w:ascii="Arial" w:hAnsi="Arial" w:cs="Arial"/>
          <w:sz w:val="22"/>
          <w:szCs w:val="22"/>
        </w:rPr>
        <w:t>2018-4</w:t>
      </w:r>
      <w:r w:rsidRPr="00D9713B">
        <w:rPr>
          <w:rFonts w:ascii="Arial" w:hAnsi="Arial" w:cs="Arial"/>
          <w:sz w:val="22"/>
          <w:szCs w:val="22"/>
        </w:rPr>
        <w:t>).</w:t>
      </w:r>
      <w:r w:rsidR="002837EC">
        <w:rPr>
          <w:rFonts w:ascii="Arial" w:hAnsi="Arial" w:cs="Arial"/>
          <w:sz w:val="22"/>
          <w:szCs w:val="22"/>
        </w:rPr>
        <w:t xml:space="preserve"> </w:t>
      </w:r>
    </w:p>
    <w:p w:rsidR="00F43039" w:rsidRDefault="000977E7" w:rsidP="00B01CA2">
      <w:pPr>
        <w:spacing w:before="360" w:after="360" w:line="360" w:lineRule="auto"/>
        <w:rPr>
          <w:rFonts w:ascii="Arial" w:hAnsi="Arial" w:cs="Arial"/>
          <w:sz w:val="22"/>
          <w:szCs w:val="22"/>
        </w:rPr>
      </w:pPr>
      <w:bookmarkStart w:id="2" w:name="_Hlk132102801"/>
      <w:r>
        <w:rPr>
          <w:rFonts w:ascii="Arial" w:hAnsi="Arial" w:cs="Arial"/>
          <w:sz w:val="22"/>
          <w:szCs w:val="22"/>
        </w:rPr>
        <w:t>Hiernach wird</w:t>
      </w:r>
      <w:r w:rsidRPr="00D9713B">
        <w:rPr>
          <w:rFonts w:ascii="Arial" w:hAnsi="Arial" w:cs="Arial"/>
          <w:sz w:val="22"/>
          <w:szCs w:val="22"/>
        </w:rPr>
        <w:t xml:space="preserve"> </w:t>
      </w:r>
      <w:r>
        <w:rPr>
          <w:rFonts w:ascii="Arial" w:hAnsi="Arial" w:cs="Arial"/>
          <w:sz w:val="22"/>
          <w:szCs w:val="22"/>
        </w:rPr>
        <w:t>für Lehrer</w:t>
      </w:r>
      <w:r w:rsidRPr="00D9713B">
        <w:rPr>
          <w:rFonts w:ascii="Arial" w:hAnsi="Arial" w:cs="Arial"/>
          <w:sz w:val="22"/>
          <w:szCs w:val="22"/>
        </w:rPr>
        <w:t xml:space="preserve">, </w:t>
      </w:r>
      <w:r>
        <w:rPr>
          <w:rFonts w:ascii="Arial" w:hAnsi="Arial" w:cs="Arial"/>
          <w:sz w:val="22"/>
          <w:szCs w:val="22"/>
        </w:rPr>
        <w:t xml:space="preserve">die insbesondere </w:t>
      </w:r>
      <w:r w:rsidRPr="00D9713B">
        <w:rPr>
          <w:rFonts w:ascii="Arial" w:hAnsi="Arial" w:cs="Arial"/>
          <w:sz w:val="22"/>
          <w:szCs w:val="22"/>
        </w:rPr>
        <w:t xml:space="preserve">durch Übernahme weiterer Nebenpflichten </w:t>
      </w:r>
      <w:r>
        <w:rPr>
          <w:rFonts w:ascii="Arial" w:hAnsi="Arial" w:cs="Arial"/>
          <w:sz w:val="22"/>
          <w:szCs w:val="22"/>
        </w:rPr>
        <w:t xml:space="preserve">in </w:t>
      </w:r>
      <w:r w:rsidRPr="00D9713B">
        <w:rPr>
          <w:rFonts w:ascii="Arial" w:hAnsi="Arial" w:cs="Arial"/>
          <w:sz w:val="22"/>
          <w:szCs w:val="22"/>
        </w:rPr>
        <w:t xml:space="preserve">den Schulbetrieb </w:t>
      </w:r>
      <w:r>
        <w:rPr>
          <w:rFonts w:ascii="Arial" w:hAnsi="Arial" w:cs="Arial"/>
          <w:sz w:val="22"/>
          <w:szCs w:val="22"/>
        </w:rPr>
        <w:t>eingegliedert sind</w:t>
      </w:r>
      <w:r w:rsidRPr="00D9713B">
        <w:rPr>
          <w:rFonts w:ascii="Arial" w:hAnsi="Arial" w:cs="Arial"/>
          <w:sz w:val="22"/>
          <w:szCs w:val="22"/>
        </w:rPr>
        <w:t xml:space="preserve"> und nicht nur stundenweise Unterricht erteil</w:t>
      </w:r>
      <w:r>
        <w:rPr>
          <w:rFonts w:ascii="Arial" w:hAnsi="Arial" w:cs="Arial"/>
          <w:sz w:val="22"/>
          <w:szCs w:val="22"/>
        </w:rPr>
        <w:t>en</w:t>
      </w:r>
      <w:r w:rsidRPr="00D9713B">
        <w:rPr>
          <w:rFonts w:ascii="Arial" w:hAnsi="Arial" w:cs="Arial"/>
          <w:sz w:val="22"/>
          <w:szCs w:val="22"/>
        </w:rPr>
        <w:t xml:space="preserve">, ein Beschäftigungsverhältnis angenommen. Demgegenüber </w:t>
      </w:r>
      <w:r>
        <w:rPr>
          <w:rFonts w:ascii="Arial" w:hAnsi="Arial" w:cs="Arial"/>
          <w:sz w:val="22"/>
          <w:szCs w:val="22"/>
        </w:rPr>
        <w:t>wird</w:t>
      </w:r>
      <w:r w:rsidRPr="00D9713B">
        <w:rPr>
          <w:rFonts w:ascii="Arial" w:hAnsi="Arial" w:cs="Arial"/>
          <w:sz w:val="22"/>
          <w:szCs w:val="22"/>
        </w:rPr>
        <w:t xml:space="preserve"> für Dozenten</w:t>
      </w:r>
      <w:r>
        <w:rPr>
          <w:rFonts w:ascii="Arial" w:hAnsi="Arial" w:cs="Arial"/>
          <w:sz w:val="22"/>
          <w:szCs w:val="22"/>
        </w:rPr>
        <w:t>/</w:t>
      </w:r>
      <w:r w:rsidRPr="00D9713B">
        <w:rPr>
          <w:rFonts w:ascii="Arial" w:hAnsi="Arial" w:cs="Arial"/>
          <w:sz w:val="22"/>
          <w:szCs w:val="22"/>
        </w:rPr>
        <w:t>Lehr</w:t>
      </w:r>
      <w:r>
        <w:rPr>
          <w:rFonts w:ascii="Arial" w:hAnsi="Arial" w:cs="Arial"/>
          <w:sz w:val="22"/>
          <w:szCs w:val="22"/>
        </w:rPr>
        <w:t xml:space="preserve">beauftragte </w:t>
      </w:r>
      <w:r w:rsidRPr="00D9713B">
        <w:rPr>
          <w:rFonts w:ascii="Arial" w:hAnsi="Arial" w:cs="Arial"/>
          <w:sz w:val="22"/>
          <w:szCs w:val="22"/>
        </w:rPr>
        <w:t>an Universitäten, Hoch- und Fachhochschulen, Fachschulen, Volkshochschulen, Musikschulen sowie an son</w:t>
      </w:r>
      <w:r w:rsidR="005970DA">
        <w:rPr>
          <w:rFonts w:ascii="Arial" w:hAnsi="Arial" w:cs="Arial"/>
          <w:sz w:val="22"/>
          <w:szCs w:val="22"/>
        </w:rPr>
        <w:t xml:space="preserve">stigen – </w:t>
      </w:r>
      <w:r w:rsidRPr="00D9713B">
        <w:rPr>
          <w:rFonts w:ascii="Arial" w:hAnsi="Arial" w:cs="Arial"/>
          <w:sz w:val="22"/>
          <w:szCs w:val="22"/>
        </w:rPr>
        <w:t>auch privaten – Bildungseinrichtungen regelmäßig ein Beschäftigungsverhältnis zu diesen Schulungseinrichtungen ausgeschlossen, wenn sie mit einer von vornherein zeitlich und sachlich beschränkten Lehrverpflichtung betraut sind, weitere Pflichten nicht zu übernehmen haben und sich dadurch von den fest angestellten Lehrkräften erheblich unterscheiden</w:t>
      </w:r>
      <w:bookmarkEnd w:id="2"/>
      <w:r>
        <w:rPr>
          <w:rFonts w:ascii="Arial" w:hAnsi="Arial" w:cs="Arial"/>
          <w:sz w:val="22"/>
          <w:szCs w:val="22"/>
        </w:rPr>
        <w:t>.</w:t>
      </w:r>
    </w:p>
    <w:p w:rsidR="00E002DF" w:rsidRDefault="00E002DF" w:rsidP="00B01CA2">
      <w:pPr>
        <w:spacing w:before="360" w:after="360" w:line="360" w:lineRule="auto"/>
        <w:rPr>
          <w:rFonts w:ascii="Arial" w:hAnsi="Arial" w:cs="Arial"/>
          <w:sz w:val="22"/>
          <w:szCs w:val="22"/>
        </w:rPr>
      </w:pPr>
      <w:bookmarkStart w:id="3" w:name="_Hlk128384179"/>
      <w:r>
        <w:rPr>
          <w:rFonts w:ascii="Arial" w:hAnsi="Arial" w:cs="Arial"/>
          <w:sz w:val="22"/>
          <w:szCs w:val="22"/>
        </w:rPr>
        <w:t>Mit U</w:t>
      </w:r>
      <w:r w:rsidRPr="00D9713B">
        <w:rPr>
          <w:rFonts w:ascii="Arial" w:hAnsi="Arial" w:cs="Arial"/>
          <w:sz w:val="22"/>
          <w:szCs w:val="22"/>
        </w:rPr>
        <w:t>rteil vom 28.</w:t>
      </w:r>
      <w:r>
        <w:rPr>
          <w:rFonts w:ascii="Arial" w:hAnsi="Arial" w:cs="Arial"/>
          <w:sz w:val="22"/>
          <w:szCs w:val="22"/>
        </w:rPr>
        <w:t>06.</w:t>
      </w:r>
      <w:r w:rsidR="005970DA">
        <w:rPr>
          <w:rFonts w:ascii="Arial" w:hAnsi="Arial" w:cs="Arial"/>
          <w:sz w:val="22"/>
          <w:szCs w:val="22"/>
        </w:rPr>
        <w:t>2022 - B 12 R 3/20 R -, USK 2022-25,</w:t>
      </w:r>
      <w:r w:rsidRPr="00D9713B">
        <w:rPr>
          <w:rFonts w:ascii="Arial" w:hAnsi="Arial" w:cs="Arial"/>
          <w:sz w:val="22"/>
          <w:szCs w:val="22"/>
        </w:rPr>
        <w:t xml:space="preserve"> zu einer Musikschullehrerin an einer städtischen Musikschule</w:t>
      </w:r>
      <w:bookmarkEnd w:id="3"/>
      <w:r w:rsidRPr="00D9713B">
        <w:rPr>
          <w:rFonts w:ascii="Arial" w:hAnsi="Arial" w:cs="Arial"/>
          <w:sz w:val="22"/>
          <w:szCs w:val="22"/>
        </w:rPr>
        <w:t xml:space="preserve"> hat das BSG </w:t>
      </w:r>
      <w:r>
        <w:rPr>
          <w:rFonts w:ascii="Arial" w:hAnsi="Arial" w:cs="Arial"/>
          <w:sz w:val="22"/>
          <w:szCs w:val="22"/>
        </w:rPr>
        <w:t xml:space="preserve">nunmehr auch </w:t>
      </w:r>
      <w:r w:rsidRPr="00D9713B">
        <w:rPr>
          <w:rFonts w:ascii="Arial" w:hAnsi="Arial" w:cs="Arial"/>
          <w:sz w:val="22"/>
          <w:szCs w:val="22"/>
        </w:rPr>
        <w:t xml:space="preserve">seine Rechtsprechung zur Statusbeurteilung von Lehrern und Dozenten fortentwickelt und die bereits in der jüngeren Rechtsprechung vorgenommene Schärfung des Kriteriums der betrieblichen Eingliederung und dessen maßgebender Bedeutung für die Statusbeurteilung auch bei der </w:t>
      </w:r>
      <w:r w:rsidR="005970DA">
        <w:rPr>
          <w:rFonts w:ascii="Arial" w:hAnsi="Arial" w:cs="Arial"/>
          <w:sz w:val="22"/>
          <w:szCs w:val="22"/>
        </w:rPr>
        <w:t>Charakterisierung</w:t>
      </w:r>
      <w:r w:rsidRPr="00D9713B">
        <w:rPr>
          <w:rFonts w:ascii="Arial" w:hAnsi="Arial" w:cs="Arial"/>
          <w:sz w:val="22"/>
          <w:szCs w:val="22"/>
        </w:rPr>
        <w:t xml:space="preserve"> dieses Personenkreises angewandt.</w:t>
      </w:r>
    </w:p>
    <w:p w:rsidR="00E002DF" w:rsidRDefault="005970DA" w:rsidP="00B01CA2">
      <w:pPr>
        <w:spacing w:before="360" w:after="360" w:line="360" w:lineRule="auto"/>
        <w:rPr>
          <w:rFonts w:ascii="Arial" w:hAnsi="Arial" w:cs="Arial"/>
          <w:sz w:val="22"/>
          <w:szCs w:val="22"/>
        </w:rPr>
      </w:pPr>
      <w:r>
        <w:rPr>
          <w:rFonts w:ascii="Arial" w:hAnsi="Arial" w:cs="Arial"/>
          <w:sz w:val="22"/>
          <w:szCs w:val="22"/>
        </w:rPr>
        <w:t>Danach steht eine</w:t>
      </w:r>
      <w:r w:rsidR="00E002DF" w:rsidRPr="00E002DF">
        <w:rPr>
          <w:rFonts w:ascii="Arial" w:hAnsi="Arial" w:cs="Arial"/>
          <w:sz w:val="22"/>
          <w:szCs w:val="22"/>
        </w:rPr>
        <w:t xml:space="preserve"> Musikschullehrerin, deren Tätigkeit sich durch die Pflicht zur persönlichen Arbeitsleistung in festgelegten Räumen kennzeichnet und die auch in prägender Weise in die Organisationsabläufe der Musikschule eingegliedert ist, indem diese die gesamte Organisation des Musikschulbetriebs in ihrer Hand hält, die Räume und Instrumente kostenfrei zur Verfügung stellt und nach außen gegenüber den Schülern allein auftritt, </w:t>
      </w:r>
      <w:r>
        <w:rPr>
          <w:rFonts w:ascii="Arial" w:hAnsi="Arial" w:cs="Arial"/>
          <w:sz w:val="22"/>
          <w:szCs w:val="22"/>
        </w:rPr>
        <w:t xml:space="preserve">in </w:t>
      </w:r>
      <w:r>
        <w:rPr>
          <w:rFonts w:ascii="Arial" w:hAnsi="Arial" w:cs="Arial"/>
          <w:sz w:val="22"/>
          <w:szCs w:val="22"/>
        </w:rPr>
        <w:lastRenderedPageBreak/>
        <w:t xml:space="preserve">einem abhängigen </w:t>
      </w:r>
      <w:r w:rsidR="00E002DF" w:rsidRPr="00E002DF">
        <w:rPr>
          <w:rFonts w:ascii="Arial" w:hAnsi="Arial" w:cs="Arial"/>
          <w:sz w:val="22"/>
          <w:szCs w:val="22"/>
        </w:rPr>
        <w:t>Beschäftigung</w:t>
      </w:r>
      <w:r>
        <w:rPr>
          <w:rFonts w:ascii="Arial" w:hAnsi="Arial" w:cs="Arial"/>
          <w:sz w:val="22"/>
          <w:szCs w:val="22"/>
        </w:rPr>
        <w:t xml:space="preserve">sverhältnis zur Musikschule. </w:t>
      </w:r>
      <w:r w:rsidR="00F94B88">
        <w:rPr>
          <w:rFonts w:ascii="Arial" w:hAnsi="Arial" w:cs="Arial"/>
          <w:sz w:val="22"/>
          <w:szCs w:val="22"/>
        </w:rPr>
        <w:t xml:space="preserve">Im Rahmen der für die Beurteilung anzustellenden Gesamtschau spricht </w:t>
      </w:r>
      <w:r w:rsidR="00034542">
        <w:rPr>
          <w:rFonts w:ascii="Arial" w:hAnsi="Arial" w:cs="Arial"/>
          <w:sz w:val="22"/>
          <w:szCs w:val="22"/>
        </w:rPr>
        <w:t xml:space="preserve">der Umstand, dass </w:t>
      </w:r>
      <w:r w:rsidR="00F94B88">
        <w:rPr>
          <w:rFonts w:ascii="Arial" w:hAnsi="Arial" w:cs="Arial"/>
          <w:sz w:val="22"/>
          <w:szCs w:val="22"/>
        </w:rPr>
        <w:t xml:space="preserve">so gut wie keine </w:t>
      </w:r>
      <w:r w:rsidRPr="005970DA">
        <w:rPr>
          <w:rFonts w:ascii="Arial" w:hAnsi="Arial" w:cs="Arial"/>
          <w:sz w:val="22"/>
          <w:szCs w:val="22"/>
        </w:rPr>
        <w:t>unternehmerische</w:t>
      </w:r>
      <w:r w:rsidR="00F94B88">
        <w:rPr>
          <w:rFonts w:ascii="Arial" w:hAnsi="Arial" w:cs="Arial"/>
          <w:sz w:val="22"/>
          <w:szCs w:val="22"/>
        </w:rPr>
        <w:t>n</w:t>
      </w:r>
      <w:r w:rsidRPr="005970DA">
        <w:rPr>
          <w:rFonts w:ascii="Arial" w:hAnsi="Arial" w:cs="Arial"/>
          <w:sz w:val="22"/>
          <w:szCs w:val="22"/>
        </w:rPr>
        <w:t xml:space="preserve"> Gestaltungsmöglichkeiten </w:t>
      </w:r>
      <w:r w:rsidR="00034542">
        <w:rPr>
          <w:rFonts w:ascii="Arial" w:hAnsi="Arial" w:cs="Arial"/>
          <w:sz w:val="22"/>
          <w:szCs w:val="22"/>
        </w:rPr>
        <w:t xml:space="preserve">bestehen, gegen eine </w:t>
      </w:r>
      <w:r w:rsidR="00861B05">
        <w:rPr>
          <w:rFonts w:ascii="Arial" w:hAnsi="Arial" w:cs="Arial"/>
          <w:sz w:val="22"/>
          <w:szCs w:val="22"/>
        </w:rPr>
        <w:t>selbstständig</w:t>
      </w:r>
      <w:r w:rsidR="00034542">
        <w:rPr>
          <w:rFonts w:ascii="Arial" w:hAnsi="Arial" w:cs="Arial"/>
          <w:sz w:val="22"/>
          <w:szCs w:val="22"/>
        </w:rPr>
        <w:t>e Tätigkeit. D</w:t>
      </w:r>
      <w:r w:rsidR="00CB2FE4">
        <w:rPr>
          <w:rFonts w:ascii="Arial" w:hAnsi="Arial" w:cs="Arial"/>
          <w:sz w:val="22"/>
          <w:szCs w:val="22"/>
        </w:rPr>
        <w:t>abei ist zu berücksichtigen, dass</w:t>
      </w:r>
      <w:r w:rsidRPr="005970DA">
        <w:rPr>
          <w:rFonts w:ascii="Arial" w:hAnsi="Arial" w:cs="Arial"/>
          <w:sz w:val="22"/>
          <w:szCs w:val="22"/>
        </w:rPr>
        <w:t xml:space="preserve"> insbesondere weder die Möglichkeit</w:t>
      </w:r>
      <w:r w:rsidR="00034542">
        <w:rPr>
          <w:rFonts w:ascii="Arial" w:hAnsi="Arial" w:cs="Arial"/>
          <w:sz w:val="22"/>
          <w:szCs w:val="22"/>
        </w:rPr>
        <w:t xml:space="preserve"> gegeben ist</w:t>
      </w:r>
      <w:r w:rsidRPr="005970DA">
        <w:rPr>
          <w:rFonts w:ascii="Arial" w:hAnsi="Arial" w:cs="Arial"/>
          <w:sz w:val="22"/>
          <w:szCs w:val="22"/>
        </w:rPr>
        <w:t xml:space="preserve">, im Rahmen des Vertragsverhältnisses eigene Schülerinnen und Schüler zu akquirieren und auf eigene Rechnung zu unterrichten, noch die geschuldete Lehrtätigkeit durch andere erbringen </w:t>
      </w:r>
      <w:r w:rsidR="00034542">
        <w:rPr>
          <w:rFonts w:ascii="Arial" w:hAnsi="Arial" w:cs="Arial"/>
          <w:sz w:val="22"/>
          <w:szCs w:val="22"/>
        </w:rPr>
        <w:t xml:space="preserve">zu </w:t>
      </w:r>
      <w:r w:rsidRPr="005970DA">
        <w:rPr>
          <w:rFonts w:ascii="Arial" w:hAnsi="Arial" w:cs="Arial"/>
          <w:sz w:val="22"/>
          <w:szCs w:val="22"/>
        </w:rPr>
        <w:t>lassen</w:t>
      </w:r>
      <w:r w:rsidR="00034542">
        <w:rPr>
          <w:rFonts w:ascii="Arial" w:hAnsi="Arial" w:cs="Arial"/>
          <w:sz w:val="22"/>
          <w:szCs w:val="22"/>
        </w:rPr>
        <w:t>.</w:t>
      </w:r>
    </w:p>
    <w:p w:rsidR="00E002DF" w:rsidRDefault="00034542" w:rsidP="00E002DF">
      <w:pPr>
        <w:spacing w:line="360" w:lineRule="auto"/>
        <w:rPr>
          <w:rFonts w:ascii="Arial" w:hAnsi="Arial" w:cs="Arial"/>
          <w:sz w:val="22"/>
          <w:szCs w:val="22"/>
        </w:rPr>
      </w:pPr>
      <w:r>
        <w:rPr>
          <w:rFonts w:ascii="Arial" w:hAnsi="Arial" w:cs="Arial"/>
          <w:sz w:val="22"/>
          <w:szCs w:val="22"/>
        </w:rPr>
        <w:t xml:space="preserve">Vor dem Hintergrund der aktuellen Rechtsprechung des BSG kommen die Spitzenorganisationen der Sozialversicherung überein, ihre Beurteilungsmaßstäbe für den in Rede stehenden Personenkreis zu präzisieren. Danach sind </w:t>
      </w:r>
      <w:r w:rsidR="00E002DF">
        <w:rPr>
          <w:rFonts w:ascii="Arial" w:hAnsi="Arial" w:cs="Arial"/>
          <w:sz w:val="22"/>
          <w:szCs w:val="22"/>
        </w:rPr>
        <w:t>Lehrer/</w:t>
      </w:r>
      <w:r w:rsidR="00E002DF" w:rsidRPr="00B97410">
        <w:rPr>
          <w:rFonts w:ascii="Arial" w:hAnsi="Arial" w:cs="Arial"/>
          <w:sz w:val="22"/>
          <w:szCs w:val="22"/>
        </w:rPr>
        <w:t xml:space="preserve"> Dozenten/Lehrbeauftragte an Universitäten, Hoch- und Fachhochschulen, Fachschulen, Volkshochschulen, M</w:t>
      </w:r>
      <w:r>
        <w:rPr>
          <w:rFonts w:ascii="Arial" w:hAnsi="Arial" w:cs="Arial"/>
          <w:sz w:val="22"/>
          <w:szCs w:val="22"/>
        </w:rPr>
        <w:t>usikschulen sowie an sonstigen –</w:t>
      </w:r>
      <w:r w:rsidR="00E002DF" w:rsidRPr="00B97410">
        <w:rPr>
          <w:rFonts w:ascii="Arial" w:hAnsi="Arial" w:cs="Arial"/>
          <w:sz w:val="22"/>
          <w:szCs w:val="22"/>
        </w:rPr>
        <w:t xml:space="preserve"> auch privaten – Bildungseinrichtungen </w:t>
      </w:r>
      <w:r w:rsidR="00E002DF">
        <w:rPr>
          <w:rFonts w:ascii="Arial" w:hAnsi="Arial" w:cs="Arial"/>
          <w:sz w:val="22"/>
          <w:szCs w:val="22"/>
        </w:rPr>
        <w:t>in den Schulbetrieb eingegliedert und stehen in einem</w:t>
      </w:r>
      <w:r w:rsidR="00E002DF" w:rsidRPr="00B97410">
        <w:rPr>
          <w:rFonts w:ascii="Arial" w:hAnsi="Arial" w:cs="Arial"/>
          <w:sz w:val="22"/>
          <w:szCs w:val="22"/>
        </w:rPr>
        <w:t xml:space="preserve"> Beschäftigungsverhältnis zu diesen Schulungseinrichtungen, wenn </w:t>
      </w:r>
      <w:r w:rsidR="00E002DF">
        <w:rPr>
          <w:rFonts w:ascii="Arial" w:hAnsi="Arial" w:cs="Arial"/>
          <w:sz w:val="22"/>
          <w:szCs w:val="22"/>
        </w:rPr>
        <w:t>die Arbeitsleistung insbesondere unter folgenden Umständen erbracht wird:</w:t>
      </w:r>
    </w:p>
    <w:p w:rsidR="00E002DF" w:rsidRDefault="00E002DF" w:rsidP="00E002DF">
      <w:pPr>
        <w:spacing w:line="360" w:lineRule="auto"/>
        <w:rPr>
          <w:rFonts w:ascii="Arial" w:hAnsi="Arial" w:cs="Arial"/>
          <w:sz w:val="22"/>
          <w:szCs w:val="22"/>
        </w:rPr>
      </w:pPr>
    </w:p>
    <w:p w:rsidR="00E002DF" w:rsidRPr="003C6A1D" w:rsidRDefault="00E002DF" w:rsidP="00CB2FE4">
      <w:pPr>
        <w:pStyle w:val="Listenabsatz"/>
        <w:numPr>
          <w:ilvl w:val="0"/>
          <w:numId w:val="26"/>
        </w:numPr>
        <w:spacing w:line="360" w:lineRule="auto"/>
        <w:ind w:left="357" w:hanging="357"/>
        <w:rPr>
          <w:rFonts w:ascii="Arial" w:hAnsi="Arial" w:cs="Arial"/>
          <w:sz w:val="22"/>
          <w:szCs w:val="22"/>
        </w:rPr>
      </w:pPr>
      <w:r w:rsidRPr="003C6A1D">
        <w:rPr>
          <w:rFonts w:ascii="Arial" w:hAnsi="Arial" w:cs="Arial"/>
          <w:sz w:val="22"/>
          <w:szCs w:val="22"/>
        </w:rPr>
        <w:t>Pflicht zur persönlichen Arbeitsleistung</w:t>
      </w:r>
      <w:r>
        <w:rPr>
          <w:rFonts w:ascii="Arial" w:hAnsi="Arial" w:cs="Arial"/>
          <w:sz w:val="22"/>
          <w:szCs w:val="22"/>
        </w:rPr>
        <w:t xml:space="preserve"> </w:t>
      </w:r>
    </w:p>
    <w:p w:rsidR="00E002DF" w:rsidRDefault="00E002DF" w:rsidP="00CB2FE4">
      <w:pPr>
        <w:pStyle w:val="Listenabsatz"/>
        <w:numPr>
          <w:ilvl w:val="0"/>
          <w:numId w:val="26"/>
        </w:numPr>
        <w:spacing w:line="360" w:lineRule="auto"/>
        <w:ind w:left="357" w:hanging="357"/>
        <w:rPr>
          <w:rFonts w:ascii="Arial" w:hAnsi="Arial" w:cs="Arial"/>
          <w:sz w:val="22"/>
          <w:szCs w:val="22"/>
        </w:rPr>
      </w:pPr>
      <w:r w:rsidRPr="008A25CD">
        <w:rPr>
          <w:rFonts w:ascii="Arial" w:hAnsi="Arial" w:cs="Arial"/>
          <w:sz w:val="22"/>
          <w:szCs w:val="22"/>
        </w:rPr>
        <w:t xml:space="preserve">Festlegung bestimmter Unterrichtszeiten und </w:t>
      </w:r>
      <w:r>
        <w:rPr>
          <w:rFonts w:ascii="Arial" w:hAnsi="Arial" w:cs="Arial"/>
          <w:sz w:val="22"/>
          <w:szCs w:val="22"/>
        </w:rPr>
        <w:t>Unterrichtsräume</w:t>
      </w:r>
      <w:r w:rsidRPr="008A25CD">
        <w:rPr>
          <w:rFonts w:ascii="Arial" w:hAnsi="Arial" w:cs="Arial"/>
          <w:sz w:val="22"/>
          <w:szCs w:val="22"/>
        </w:rPr>
        <w:t xml:space="preserve"> </w:t>
      </w:r>
      <w:r>
        <w:rPr>
          <w:rFonts w:ascii="Arial" w:hAnsi="Arial" w:cs="Arial"/>
          <w:sz w:val="22"/>
          <w:szCs w:val="22"/>
        </w:rPr>
        <w:t>(einzelvertraglich oder durch Stundenpläne)</w:t>
      </w:r>
      <w:r w:rsidR="00CB2FE4">
        <w:rPr>
          <w:rFonts w:ascii="Arial" w:hAnsi="Arial" w:cs="Arial"/>
          <w:sz w:val="22"/>
          <w:szCs w:val="22"/>
        </w:rPr>
        <w:t xml:space="preserve"> durch die Schule/Bildungseinrichtung</w:t>
      </w:r>
    </w:p>
    <w:p w:rsidR="00E002DF" w:rsidRPr="008A25CD" w:rsidRDefault="00CB2FE4" w:rsidP="00CB2FE4">
      <w:pPr>
        <w:pStyle w:val="Listenabsatz"/>
        <w:numPr>
          <w:ilvl w:val="0"/>
          <w:numId w:val="26"/>
        </w:numPr>
        <w:spacing w:line="360" w:lineRule="auto"/>
        <w:ind w:left="357" w:hanging="357"/>
        <w:rPr>
          <w:rFonts w:ascii="Arial" w:hAnsi="Arial" w:cs="Arial"/>
          <w:sz w:val="22"/>
          <w:szCs w:val="22"/>
        </w:rPr>
      </w:pPr>
      <w:r>
        <w:rPr>
          <w:rFonts w:ascii="Arial" w:hAnsi="Arial" w:cs="Arial"/>
          <w:sz w:val="22"/>
          <w:szCs w:val="22"/>
        </w:rPr>
        <w:t>k</w:t>
      </w:r>
      <w:r w:rsidR="00E002DF" w:rsidRPr="008A25CD">
        <w:rPr>
          <w:rFonts w:ascii="Arial" w:hAnsi="Arial" w:cs="Arial"/>
          <w:sz w:val="22"/>
          <w:szCs w:val="22"/>
        </w:rPr>
        <w:t>ein</w:t>
      </w:r>
      <w:r w:rsidR="00E002DF">
        <w:rPr>
          <w:rFonts w:ascii="Arial" w:hAnsi="Arial" w:cs="Arial"/>
          <w:sz w:val="22"/>
          <w:szCs w:val="22"/>
        </w:rPr>
        <w:t xml:space="preserve"> </w:t>
      </w:r>
      <w:r w:rsidR="00E002DF" w:rsidRPr="008A25CD">
        <w:rPr>
          <w:rFonts w:ascii="Arial" w:hAnsi="Arial" w:cs="Arial"/>
          <w:sz w:val="22"/>
          <w:szCs w:val="22"/>
        </w:rPr>
        <w:t xml:space="preserve">Einfluss auf die zeitliche Gestaltung der Lehrtätigkeit </w:t>
      </w:r>
    </w:p>
    <w:p w:rsidR="00E002DF" w:rsidRPr="003C6A1D" w:rsidRDefault="00E002DF" w:rsidP="00CB2FE4">
      <w:pPr>
        <w:pStyle w:val="Listenabsatz"/>
        <w:numPr>
          <w:ilvl w:val="0"/>
          <w:numId w:val="26"/>
        </w:numPr>
        <w:spacing w:line="360" w:lineRule="auto"/>
        <w:ind w:left="357" w:hanging="357"/>
        <w:rPr>
          <w:rFonts w:ascii="Arial" w:hAnsi="Arial" w:cs="Arial"/>
          <w:sz w:val="22"/>
          <w:szCs w:val="22"/>
        </w:rPr>
      </w:pPr>
      <w:r>
        <w:rPr>
          <w:rFonts w:ascii="Arial" w:hAnsi="Arial" w:cs="Arial"/>
          <w:sz w:val="22"/>
          <w:szCs w:val="22"/>
        </w:rPr>
        <w:t xml:space="preserve">Meldepflicht für </w:t>
      </w:r>
      <w:r w:rsidRPr="003C6A1D">
        <w:rPr>
          <w:rFonts w:ascii="Arial" w:hAnsi="Arial" w:cs="Arial"/>
          <w:sz w:val="22"/>
          <w:szCs w:val="22"/>
        </w:rPr>
        <w:t>Unterrichtsausfall aufgrund eigener Erkrankung oder sonstiger Verhinderung</w:t>
      </w:r>
    </w:p>
    <w:p w:rsidR="00E002DF" w:rsidRPr="003C6A1D" w:rsidRDefault="00E002DF" w:rsidP="00CB2FE4">
      <w:pPr>
        <w:pStyle w:val="Listenabsatz"/>
        <w:numPr>
          <w:ilvl w:val="0"/>
          <w:numId w:val="26"/>
        </w:numPr>
        <w:spacing w:line="360" w:lineRule="auto"/>
        <w:ind w:left="357" w:hanging="357"/>
        <w:rPr>
          <w:rFonts w:ascii="Arial" w:hAnsi="Arial" w:cs="Arial"/>
          <w:sz w:val="22"/>
          <w:szCs w:val="22"/>
        </w:rPr>
      </w:pPr>
      <w:r w:rsidRPr="003C6A1D">
        <w:rPr>
          <w:rFonts w:ascii="Arial" w:hAnsi="Arial" w:cs="Arial"/>
          <w:sz w:val="22"/>
          <w:szCs w:val="22"/>
        </w:rPr>
        <w:t>Ausfallhonorar</w:t>
      </w:r>
      <w:r>
        <w:rPr>
          <w:rFonts w:ascii="Arial" w:hAnsi="Arial" w:cs="Arial"/>
          <w:sz w:val="22"/>
          <w:szCs w:val="22"/>
        </w:rPr>
        <w:t xml:space="preserve"> für unverschuldeten Unterrichtsausfall</w:t>
      </w:r>
    </w:p>
    <w:p w:rsidR="00E002DF" w:rsidRDefault="00E002DF" w:rsidP="00CB2FE4">
      <w:pPr>
        <w:pStyle w:val="Listenabsatz"/>
        <w:numPr>
          <w:ilvl w:val="0"/>
          <w:numId w:val="26"/>
        </w:numPr>
        <w:spacing w:line="360" w:lineRule="auto"/>
        <w:ind w:left="357" w:hanging="357"/>
        <w:rPr>
          <w:rFonts w:ascii="Arial" w:hAnsi="Arial" w:cs="Arial"/>
          <w:sz w:val="22"/>
          <w:szCs w:val="22"/>
        </w:rPr>
      </w:pPr>
      <w:r w:rsidRPr="003C6A1D">
        <w:rPr>
          <w:rFonts w:ascii="Arial" w:hAnsi="Arial" w:cs="Arial"/>
          <w:sz w:val="22"/>
          <w:szCs w:val="22"/>
        </w:rPr>
        <w:t>Verpflichtung</w:t>
      </w:r>
      <w:r>
        <w:rPr>
          <w:rFonts w:ascii="Arial" w:hAnsi="Arial" w:cs="Arial"/>
          <w:sz w:val="22"/>
          <w:szCs w:val="22"/>
        </w:rPr>
        <w:t xml:space="preserve"> zur Vorbereitung und Durchführung gesonderter </w:t>
      </w:r>
      <w:r w:rsidRPr="003C6A1D">
        <w:rPr>
          <w:rFonts w:ascii="Arial" w:hAnsi="Arial" w:cs="Arial"/>
          <w:sz w:val="22"/>
          <w:szCs w:val="22"/>
        </w:rPr>
        <w:t>Schüler</w:t>
      </w:r>
      <w:r w:rsidR="00CB2FE4">
        <w:rPr>
          <w:rFonts w:ascii="Arial" w:hAnsi="Arial" w:cs="Arial"/>
          <w:sz w:val="22"/>
          <w:szCs w:val="22"/>
        </w:rPr>
        <w:t>veranstaltungen</w:t>
      </w:r>
    </w:p>
    <w:p w:rsidR="00E002DF" w:rsidRPr="008A25CD" w:rsidRDefault="00E002DF" w:rsidP="00CB2FE4">
      <w:pPr>
        <w:pStyle w:val="Listenabsatz"/>
        <w:numPr>
          <w:ilvl w:val="0"/>
          <w:numId w:val="26"/>
        </w:numPr>
        <w:spacing w:line="360" w:lineRule="auto"/>
        <w:ind w:left="357" w:hanging="357"/>
        <w:rPr>
          <w:rFonts w:ascii="Arial" w:hAnsi="Arial" w:cs="Arial"/>
          <w:sz w:val="22"/>
          <w:szCs w:val="22"/>
        </w:rPr>
      </w:pPr>
      <w:r w:rsidRPr="008A25CD">
        <w:rPr>
          <w:rFonts w:ascii="Arial" w:hAnsi="Arial" w:cs="Arial"/>
          <w:sz w:val="22"/>
          <w:szCs w:val="22"/>
        </w:rPr>
        <w:t xml:space="preserve">Verpflichtung zur Teilnahme an Lehrer- und Fachbereichskonferenzen oder ähnlichen Dienst- </w:t>
      </w:r>
      <w:r w:rsidR="00CB2FE4">
        <w:rPr>
          <w:rFonts w:ascii="Arial" w:hAnsi="Arial" w:cs="Arial"/>
          <w:sz w:val="22"/>
          <w:szCs w:val="22"/>
        </w:rPr>
        <w:t>oder</w:t>
      </w:r>
      <w:r w:rsidRPr="008A25CD">
        <w:rPr>
          <w:rFonts w:ascii="Arial" w:hAnsi="Arial" w:cs="Arial"/>
          <w:sz w:val="22"/>
          <w:szCs w:val="22"/>
        </w:rPr>
        <w:t xml:space="preserve"> Fachveranstaltungen der Schuleinrichtung (dem steht eine hierfür vereinbarte gesonderte Vergütung als eine an der Arbeitszeit orientierter Vergütung nicht e</w:t>
      </w:r>
      <w:r>
        <w:rPr>
          <w:rFonts w:ascii="Arial" w:hAnsi="Arial" w:cs="Arial"/>
          <w:sz w:val="22"/>
          <w:szCs w:val="22"/>
        </w:rPr>
        <w:t>n</w:t>
      </w:r>
      <w:r w:rsidRPr="008A25CD">
        <w:rPr>
          <w:rFonts w:ascii="Arial" w:hAnsi="Arial" w:cs="Arial"/>
          <w:sz w:val="22"/>
          <w:szCs w:val="22"/>
        </w:rPr>
        <w:t>tgegen)</w:t>
      </w:r>
    </w:p>
    <w:p w:rsidR="00E002DF" w:rsidRPr="0059091D" w:rsidRDefault="00CB2FE4" w:rsidP="00CB2FE4">
      <w:pPr>
        <w:pStyle w:val="Listenabsatz"/>
        <w:numPr>
          <w:ilvl w:val="0"/>
          <w:numId w:val="26"/>
        </w:numPr>
        <w:spacing w:line="360" w:lineRule="auto"/>
        <w:ind w:left="357" w:hanging="357"/>
        <w:rPr>
          <w:rFonts w:ascii="Arial" w:hAnsi="Arial" w:cs="Arial"/>
          <w:sz w:val="22"/>
          <w:szCs w:val="22"/>
        </w:rPr>
      </w:pPr>
      <w:r>
        <w:rPr>
          <w:rFonts w:ascii="Arial" w:hAnsi="Arial" w:cs="Arial"/>
          <w:sz w:val="22"/>
          <w:szCs w:val="22"/>
        </w:rPr>
        <w:t>s</w:t>
      </w:r>
      <w:r w:rsidR="00E002DF" w:rsidRPr="0059091D">
        <w:rPr>
          <w:rFonts w:ascii="Arial" w:hAnsi="Arial" w:cs="Arial"/>
          <w:sz w:val="22"/>
          <w:szCs w:val="22"/>
        </w:rPr>
        <w:t xml:space="preserve">elbstgestalteter Unterricht auf der Grundlage von Lehrplänen </w:t>
      </w:r>
      <w:r w:rsidR="00E002DF">
        <w:rPr>
          <w:rFonts w:ascii="Arial" w:hAnsi="Arial" w:cs="Arial"/>
          <w:sz w:val="22"/>
          <w:szCs w:val="22"/>
        </w:rPr>
        <w:t xml:space="preserve">als </w:t>
      </w:r>
      <w:r w:rsidR="00E002DF" w:rsidRPr="0059091D">
        <w:rPr>
          <w:rFonts w:ascii="Arial" w:hAnsi="Arial" w:cs="Arial"/>
          <w:sz w:val="22"/>
          <w:szCs w:val="22"/>
        </w:rPr>
        <w:t xml:space="preserve">Rahmenvorgaben </w:t>
      </w:r>
      <w:r w:rsidR="00E002DF">
        <w:rPr>
          <w:rFonts w:ascii="Arial" w:hAnsi="Arial" w:cs="Arial"/>
          <w:sz w:val="22"/>
          <w:szCs w:val="22"/>
        </w:rPr>
        <w:t xml:space="preserve">geht </w:t>
      </w:r>
      <w:r w:rsidR="00E002DF" w:rsidRPr="0059091D">
        <w:rPr>
          <w:rFonts w:ascii="Arial" w:hAnsi="Arial" w:cs="Arial"/>
          <w:sz w:val="22"/>
          <w:szCs w:val="22"/>
        </w:rPr>
        <w:t>nicht mit typischen unternehmerische</w:t>
      </w:r>
      <w:r w:rsidR="00E002DF">
        <w:rPr>
          <w:rFonts w:ascii="Arial" w:hAnsi="Arial" w:cs="Arial"/>
          <w:sz w:val="22"/>
          <w:szCs w:val="22"/>
        </w:rPr>
        <w:t>n</w:t>
      </w:r>
      <w:r w:rsidR="00E002DF" w:rsidRPr="0059091D">
        <w:rPr>
          <w:rFonts w:ascii="Arial" w:hAnsi="Arial" w:cs="Arial"/>
          <w:sz w:val="22"/>
          <w:szCs w:val="22"/>
        </w:rPr>
        <w:t xml:space="preserve"> Freiheiten einher</w:t>
      </w:r>
      <w:r w:rsidR="00E002DF">
        <w:rPr>
          <w:rFonts w:ascii="Arial" w:hAnsi="Arial" w:cs="Arial"/>
          <w:sz w:val="22"/>
          <w:szCs w:val="22"/>
        </w:rPr>
        <w:t xml:space="preserve">. Die zwar insoweit </w:t>
      </w:r>
      <w:r w:rsidR="00E002DF" w:rsidRPr="0059091D">
        <w:rPr>
          <w:rFonts w:ascii="Arial" w:hAnsi="Arial" w:cs="Arial"/>
          <w:sz w:val="22"/>
          <w:szCs w:val="22"/>
        </w:rPr>
        <w:t xml:space="preserve">bestehende </w:t>
      </w:r>
      <w:r w:rsidR="00E002DF">
        <w:rPr>
          <w:rFonts w:ascii="Arial" w:hAnsi="Arial" w:cs="Arial"/>
          <w:sz w:val="22"/>
          <w:szCs w:val="22"/>
        </w:rPr>
        <w:t xml:space="preserve">inhaltliche </w:t>
      </w:r>
      <w:r w:rsidR="00E002DF" w:rsidRPr="0059091D">
        <w:rPr>
          <w:rFonts w:ascii="Arial" w:hAnsi="Arial" w:cs="Arial"/>
          <w:sz w:val="22"/>
          <w:szCs w:val="22"/>
        </w:rPr>
        <w:t xml:space="preserve">Weisungsfreiheit </w:t>
      </w:r>
      <w:r w:rsidR="00E002DF">
        <w:rPr>
          <w:rFonts w:ascii="Arial" w:hAnsi="Arial" w:cs="Arial"/>
          <w:sz w:val="22"/>
          <w:szCs w:val="22"/>
        </w:rPr>
        <w:t xml:space="preserve">kennzeichnet </w:t>
      </w:r>
      <w:r w:rsidR="00E002DF" w:rsidRPr="0059091D">
        <w:rPr>
          <w:rFonts w:ascii="Arial" w:hAnsi="Arial" w:cs="Arial"/>
          <w:sz w:val="22"/>
          <w:szCs w:val="22"/>
        </w:rPr>
        <w:t xml:space="preserve">die Tätigkeit insgesamt </w:t>
      </w:r>
      <w:r w:rsidR="00E002DF">
        <w:rPr>
          <w:rFonts w:ascii="Arial" w:hAnsi="Arial" w:cs="Arial"/>
          <w:sz w:val="22"/>
          <w:szCs w:val="22"/>
        </w:rPr>
        <w:t xml:space="preserve">nicht </w:t>
      </w:r>
      <w:r w:rsidR="00E002DF" w:rsidRPr="0059091D">
        <w:rPr>
          <w:rFonts w:ascii="Arial" w:hAnsi="Arial" w:cs="Arial"/>
          <w:sz w:val="22"/>
          <w:szCs w:val="22"/>
        </w:rPr>
        <w:t xml:space="preserve">als eine </w:t>
      </w:r>
      <w:r w:rsidR="00E002DF">
        <w:rPr>
          <w:rFonts w:ascii="Arial" w:hAnsi="Arial" w:cs="Arial"/>
          <w:sz w:val="22"/>
          <w:szCs w:val="22"/>
        </w:rPr>
        <w:t xml:space="preserve">in </w:t>
      </w:r>
      <w:r w:rsidR="00E002DF" w:rsidRPr="0059091D">
        <w:rPr>
          <w:rFonts w:ascii="Arial" w:hAnsi="Arial" w:cs="Arial"/>
          <w:sz w:val="22"/>
          <w:szCs w:val="22"/>
        </w:rPr>
        <w:t>unternehmerische</w:t>
      </w:r>
      <w:r w:rsidR="00E002DF">
        <w:rPr>
          <w:rFonts w:ascii="Arial" w:hAnsi="Arial" w:cs="Arial"/>
          <w:sz w:val="22"/>
          <w:szCs w:val="22"/>
        </w:rPr>
        <w:t>r Freiheit</w:t>
      </w:r>
      <w:r w:rsidR="00E002DF" w:rsidRPr="0059091D">
        <w:rPr>
          <w:rFonts w:ascii="Arial" w:hAnsi="Arial" w:cs="Arial"/>
          <w:sz w:val="22"/>
          <w:szCs w:val="22"/>
        </w:rPr>
        <w:t xml:space="preserve"> </w:t>
      </w:r>
      <w:r w:rsidR="00E002DF">
        <w:rPr>
          <w:rFonts w:ascii="Arial" w:hAnsi="Arial" w:cs="Arial"/>
          <w:sz w:val="22"/>
          <w:szCs w:val="22"/>
        </w:rPr>
        <w:t xml:space="preserve">ausgeübte Tätigkeit, insbesondere wenn </w:t>
      </w:r>
    </w:p>
    <w:p w:rsidR="00E002DF" w:rsidRDefault="00CB2FE4" w:rsidP="00CB2FE4">
      <w:pPr>
        <w:pStyle w:val="Listenabsatz"/>
        <w:numPr>
          <w:ilvl w:val="1"/>
          <w:numId w:val="27"/>
        </w:numPr>
        <w:spacing w:line="360" w:lineRule="auto"/>
        <w:ind w:left="754" w:hanging="357"/>
        <w:rPr>
          <w:rFonts w:ascii="Arial" w:hAnsi="Arial" w:cs="Arial"/>
          <w:sz w:val="22"/>
          <w:szCs w:val="22"/>
        </w:rPr>
      </w:pPr>
      <w:r>
        <w:rPr>
          <w:rFonts w:ascii="Arial" w:hAnsi="Arial" w:cs="Arial"/>
          <w:sz w:val="22"/>
          <w:szCs w:val="22"/>
        </w:rPr>
        <w:t>k</w:t>
      </w:r>
      <w:r w:rsidR="00E002DF" w:rsidRPr="003C6A1D">
        <w:rPr>
          <w:rFonts w:ascii="Arial" w:hAnsi="Arial" w:cs="Arial"/>
          <w:sz w:val="22"/>
          <w:szCs w:val="22"/>
        </w:rPr>
        <w:t>eine eigene betriebliche Organisation</w:t>
      </w:r>
      <w:r w:rsidR="00E002DF">
        <w:rPr>
          <w:rFonts w:ascii="Arial" w:hAnsi="Arial" w:cs="Arial"/>
          <w:sz w:val="22"/>
          <w:szCs w:val="22"/>
        </w:rPr>
        <w:t xml:space="preserve"> besteht und eingesetzt wird</w:t>
      </w:r>
    </w:p>
    <w:p w:rsidR="00E002DF" w:rsidRDefault="00CB2FE4" w:rsidP="00CB2FE4">
      <w:pPr>
        <w:pStyle w:val="Listenabsatz"/>
        <w:numPr>
          <w:ilvl w:val="1"/>
          <w:numId w:val="27"/>
        </w:numPr>
        <w:spacing w:line="360" w:lineRule="auto"/>
        <w:ind w:left="754" w:hanging="357"/>
        <w:rPr>
          <w:rFonts w:ascii="Arial" w:hAnsi="Arial" w:cs="Arial"/>
          <w:sz w:val="22"/>
          <w:szCs w:val="22"/>
        </w:rPr>
      </w:pPr>
      <w:r>
        <w:rPr>
          <w:rFonts w:ascii="Arial" w:hAnsi="Arial" w:cs="Arial"/>
          <w:sz w:val="22"/>
          <w:szCs w:val="22"/>
        </w:rPr>
        <w:t>k</w:t>
      </w:r>
      <w:r w:rsidR="00E002DF">
        <w:rPr>
          <w:rFonts w:ascii="Arial" w:hAnsi="Arial" w:cs="Arial"/>
          <w:sz w:val="22"/>
          <w:szCs w:val="22"/>
        </w:rPr>
        <w:t>ein Unternehmerrisiko besteht</w:t>
      </w:r>
    </w:p>
    <w:p w:rsidR="00E002DF" w:rsidRPr="00952D65" w:rsidRDefault="00CB2FE4" w:rsidP="00CB2FE4">
      <w:pPr>
        <w:pStyle w:val="Listenabsatz"/>
        <w:numPr>
          <w:ilvl w:val="1"/>
          <w:numId w:val="27"/>
        </w:numPr>
        <w:spacing w:line="360" w:lineRule="auto"/>
        <w:ind w:left="754" w:hanging="357"/>
        <w:rPr>
          <w:rFonts w:ascii="Arial" w:hAnsi="Arial" w:cs="Arial"/>
          <w:sz w:val="22"/>
          <w:szCs w:val="22"/>
        </w:rPr>
      </w:pPr>
      <w:r>
        <w:rPr>
          <w:rFonts w:ascii="Arial" w:hAnsi="Arial" w:cs="Arial"/>
          <w:sz w:val="22"/>
          <w:szCs w:val="22"/>
        </w:rPr>
        <w:t>k</w:t>
      </w:r>
      <w:r w:rsidR="00E002DF" w:rsidRPr="00952D65">
        <w:rPr>
          <w:rFonts w:ascii="Arial" w:hAnsi="Arial" w:cs="Arial"/>
          <w:sz w:val="22"/>
          <w:szCs w:val="22"/>
        </w:rPr>
        <w:t>eine unternehmerischen Chancen bestehen, weil z</w:t>
      </w:r>
      <w:r>
        <w:rPr>
          <w:rFonts w:ascii="Arial" w:hAnsi="Arial" w:cs="Arial"/>
          <w:sz w:val="22"/>
          <w:szCs w:val="22"/>
        </w:rPr>
        <w:t>um Beispiel</w:t>
      </w:r>
      <w:r w:rsidR="00E002DF" w:rsidRPr="00952D65">
        <w:rPr>
          <w:rFonts w:ascii="Arial" w:hAnsi="Arial" w:cs="Arial"/>
          <w:sz w:val="22"/>
          <w:szCs w:val="22"/>
        </w:rPr>
        <w:t xml:space="preserve"> die gesamte Organisation des Schulbetriebs in den Händen der Schuleinrichtung liegt und </w:t>
      </w:r>
      <w:r w:rsidR="00E002DF">
        <w:rPr>
          <w:rFonts w:ascii="Arial" w:hAnsi="Arial" w:cs="Arial"/>
          <w:sz w:val="22"/>
          <w:szCs w:val="22"/>
        </w:rPr>
        <w:t>keine</w:t>
      </w:r>
      <w:r w:rsidR="00E002DF" w:rsidRPr="00952D65">
        <w:rPr>
          <w:rFonts w:ascii="Arial" w:hAnsi="Arial" w:cs="Arial"/>
          <w:sz w:val="22"/>
          <w:szCs w:val="22"/>
        </w:rPr>
        <w:t xml:space="preserve"> eigene</w:t>
      </w:r>
      <w:r w:rsidR="00E002DF">
        <w:rPr>
          <w:rFonts w:ascii="Arial" w:hAnsi="Arial" w:cs="Arial"/>
          <w:sz w:val="22"/>
          <w:szCs w:val="22"/>
        </w:rPr>
        <w:t>n</w:t>
      </w:r>
      <w:r w:rsidR="00E002DF" w:rsidRPr="00952D65">
        <w:rPr>
          <w:rFonts w:ascii="Arial" w:hAnsi="Arial" w:cs="Arial"/>
          <w:sz w:val="22"/>
          <w:szCs w:val="22"/>
        </w:rPr>
        <w:t xml:space="preserve"> Schüler </w:t>
      </w:r>
      <w:r w:rsidR="00E002DF" w:rsidRPr="00952D65">
        <w:rPr>
          <w:rFonts w:ascii="Arial" w:hAnsi="Arial" w:cs="Arial"/>
          <w:sz w:val="22"/>
          <w:szCs w:val="22"/>
        </w:rPr>
        <w:lastRenderedPageBreak/>
        <w:t>akquirier</w:t>
      </w:r>
      <w:r w:rsidR="00E002DF">
        <w:rPr>
          <w:rFonts w:ascii="Arial" w:hAnsi="Arial" w:cs="Arial"/>
          <w:sz w:val="22"/>
          <w:szCs w:val="22"/>
        </w:rPr>
        <w:t xml:space="preserve">t und </w:t>
      </w:r>
      <w:r w:rsidR="00E002DF" w:rsidRPr="00952D65">
        <w:rPr>
          <w:rFonts w:ascii="Arial" w:hAnsi="Arial" w:cs="Arial"/>
          <w:sz w:val="22"/>
          <w:szCs w:val="22"/>
        </w:rPr>
        <w:t>auf eigene Rechnung unterrichte</w:t>
      </w:r>
      <w:r w:rsidR="00E002DF">
        <w:rPr>
          <w:rFonts w:ascii="Arial" w:hAnsi="Arial" w:cs="Arial"/>
          <w:sz w:val="22"/>
          <w:szCs w:val="22"/>
        </w:rPr>
        <w:t>t werden können</w:t>
      </w:r>
      <w:r w:rsidR="00E002DF" w:rsidRPr="00952D65">
        <w:rPr>
          <w:rFonts w:ascii="Arial" w:hAnsi="Arial" w:cs="Arial"/>
          <w:sz w:val="22"/>
          <w:szCs w:val="22"/>
        </w:rPr>
        <w:t xml:space="preserve">, </w:t>
      </w:r>
      <w:r w:rsidR="00E002DF">
        <w:rPr>
          <w:rFonts w:ascii="Arial" w:hAnsi="Arial" w:cs="Arial"/>
          <w:sz w:val="22"/>
          <w:szCs w:val="22"/>
        </w:rPr>
        <w:t xml:space="preserve">sowie </w:t>
      </w:r>
      <w:r w:rsidR="00E002DF" w:rsidRPr="00952D65">
        <w:rPr>
          <w:rFonts w:ascii="Arial" w:hAnsi="Arial" w:cs="Arial"/>
          <w:sz w:val="22"/>
          <w:szCs w:val="22"/>
        </w:rPr>
        <w:t xml:space="preserve">die geschuldete Lehrtätigkeit </w:t>
      </w:r>
      <w:r w:rsidR="00E002DF">
        <w:rPr>
          <w:rFonts w:ascii="Arial" w:hAnsi="Arial" w:cs="Arial"/>
          <w:sz w:val="22"/>
          <w:szCs w:val="22"/>
        </w:rPr>
        <w:t xml:space="preserve">nicht </w:t>
      </w:r>
      <w:r w:rsidR="00E002DF" w:rsidRPr="00952D65">
        <w:rPr>
          <w:rFonts w:ascii="Arial" w:hAnsi="Arial" w:cs="Arial"/>
          <w:sz w:val="22"/>
          <w:szCs w:val="22"/>
        </w:rPr>
        <w:t xml:space="preserve">durch Dritte </w:t>
      </w:r>
      <w:r w:rsidR="00E002DF">
        <w:rPr>
          <w:rFonts w:ascii="Arial" w:hAnsi="Arial" w:cs="Arial"/>
          <w:sz w:val="22"/>
          <w:szCs w:val="22"/>
        </w:rPr>
        <w:t>erbracht werden kann</w:t>
      </w:r>
    </w:p>
    <w:p w:rsidR="00E002DF" w:rsidRDefault="00E002DF" w:rsidP="00E002DF">
      <w:pPr>
        <w:spacing w:line="360" w:lineRule="auto"/>
        <w:rPr>
          <w:rFonts w:ascii="Arial" w:hAnsi="Arial" w:cs="Arial"/>
          <w:sz w:val="22"/>
          <w:szCs w:val="22"/>
        </w:rPr>
      </w:pPr>
    </w:p>
    <w:p w:rsidR="00E002DF" w:rsidRDefault="00E002DF" w:rsidP="00E002DF">
      <w:pPr>
        <w:spacing w:line="360" w:lineRule="auto"/>
        <w:rPr>
          <w:rFonts w:ascii="Arial" w:hAnsi="Arial" w:cs="Arial"/>
          <w:sz w:val="22"/>
          <w:szCs w:val="22"/>
        </w:rPr>
      </w:pPr>
      <w:r>
        <w:rPr>
          <w:rFonts w:ascii="Arial" w:hAnsi="Arial" w:cs="Arial"/>
          <w:sz w:val="22"/>
          <w:szCs w:val="22"/>
        </w:rPr>
        <w:t>Diese</w:t>
      </w:r>
      <w:r w:rsidRPr="00D9713B">
        <w:rPr>
          <w:rFonts w:ascii="Arial" w:hAnsi="Arial" w:cs="Arial"/>
          <w:sz w:val="22"/>
          <w:szCs w:val="22"/>
        </w:rPr>
        <w:t xml:space="preserve"> </w:t>
      </w:r>
      <w:r>
        <w:rPr>
          <w:rFonts w:ascii="Arial" w:hAnsi="Arial" w:cs="Arial"/>
          <w:sz w:val="22"/>
          <w:szCs w:val="22"/>
        </w:rPr>
        <w:t xml:space="preserve">präzisierten </w:t>
      </w:r>
      <w:r w:rsidRPr="00D9713B">
        <w:rPr>
          <w:rFonts w:ascii="Arial" w:hAnsi="Arial" w:cs="Arial"/>
          <w:sz w:val="22"/>
          <w:szCs w:val="22"/>
        </w:rPr>
        <w:t xml:space="preserve">Beurteilungsmaßstäbe </w:t>
      </w:r>
      <w:r w:rsidR="00CB2FE4">
        <w:rPr>
          <w:rFonts w:ascii="Arial" w:hAnsi="Arial" w:cs="Arial"/>
          <w:sz w:val="22"/>
          <w:szCs w:val="22"/>
        </w:rPr>
        <w:t>finden –</w:t>
      </w:r>
      <w:r>
        <w:rPr>
          <w:rFonts w:ascii="Arial" w:hAnsi="Arial" w:cs="Arial"/>
          <w:sz w:val="22"/>
          <w:szCs w:val="22"/>
        </w:rPr>
        <w:t xml:space="preserve"> auch </w:t>
      </w:r>
      <w:r w:rsidRPr="00D9713B">
        <w:rPr>
          <w:rFonts w:ascii="Arial" w:hAnsi="Arial" w:cs="Arial"/>
          <w:sz w:val="22"/>
          <w:szCs w:val="22"/>
        </w:rPr>
        <w:t xml:space="preserve">in laufenden Bestandsfällen </w:t>
      </w:r>
      <w:r w:rsidR="00CB2FE4">
        <w:rPr>
          <w:rFonts w:ascii="Arial" w:hAnsi="Arial" w:cs="Arial"/>
          <w:sz w:val="22"/>
          <w:szCs w:val="22"/>
        </w:rPr>
        <w:t>–</w:t>
      </w:r>
      <w:r>
        <w:rPr>
          <w:rFonts w:ascii="Arial" w:hAnsi="Arial" w:cs="Arial"/>
          <w:sz w:val="22"/>
          <w:szCs w:val="22"/>
        </w:rPr>
        <w:t xml:space="preserve"> spätestens für Zeiten ab 01.07.2023 Anwendung.</w:t>
      </w:r>
    </w:p>
    <w:p w:rsidR="00E002DF" w:rsidRDefault="00E002DF" w:rsidP="00E002DF">
      <w:pPr>
        <w:spacing w:line="360" w:lineRule="auto"/>
        <w:rPr>
          <w:rFonts w:ascii="Arial" w:hAnsi="Arial" w:cs="Arial"/>
          <w:sz w:val="22"/>
          <w:szCs w:val="22"/>
        </w:rPr>
      </w:pPr>
    </w:p>
    <w:p w:rsidR="00E002DF" w:rsidRDefault="00E002DF" w:rsidP="00E002DF">
      <w:pPr>
        <w:spacing w:line="360" w:lineRule="auto"/>
        <w:rPr>
          <w:rFonts w:ascii="Arial" w:hAnsi="Arial" w:cs="Arial"/>
          <w:sz w:val="22"/>
          <w:szCs w:val="22"/>
        </w:rPr>
      </w:pPr>
      <w:r>
        <w:rPr>
          <w:rFonts w:ascii="Arial" w:hAnsi="Arial" w:cs="Arial"/>
          <w:sz w:val="22"/>
          <w:szCs w:val="22"/>
        </w:rPr>
        <w:t xml:space="preserve">Der </w:t>
      </w:r>
      <w:r w:rsidRPr="00B97410">
        <w:rPr>
          <w:rFonts w:ascii="Arial" w:hAnsi="Arial" w:cs="Arial"/>
          <w:sz w:val="22"/>
          <w:szCs w:val="22"/>
        </w:rPr>
        <w:t xml:space="preserve">Katalog bestimmter Berufsgruppen zur Abgrenzung zwischen abhängiger Beschäftigung und </w:t>
      </w:r>
      <w:r w:rsidR="00861B05">
        <w:rPr>
          <w:rFonts w:ascii="Arial" w:hAnsi="Arial" w:cs="Arial"/>
          <w:sz w:val="22"/>
          <w:szCs w:val="22"/>
        </w:rPr>
        <w:t>selbstständig</w:t>
      </w:r>
      <w:r w:rsidRPr="00B97410">
        <w:rPr>
          <w:rFonts w:ascii="Arial" w:hAnsi="Arial" w:cs="Arial"/>
          <w:sz w:val="22"/>
          <w:szCs w:val="22"/>
        </w:rPr>
        <w:t>er Tätigkeit</w:t>
      </w:r>
      <w:r>
        <w:rPr>
          <w:rFonts w:ascii="Arial" w:hAnsi="Arial" w:cs="Arial"/>
          <w:sz w:val="22"/>
          <w:szCs w:val="22"/>
        </w:rPr>
        <w:t xml:space="preserve"> in der Anlage 5 des </w:t>
      </w:r>
      <w:r w:rsidR="00CB2FE4">
        <w:rPr>
          <w:rFonts w:ascii="Arial" w:hAnsi="Arial" w:cs="Arial"/>
          <w:sz w:val="22"/>
          <w:szCs w:val="22"/>
        </w:rPr>
        <w:t>g</w:t>
      </w:r>
      <w:r w:rsidRPr="00B97410">
        <w:rPr>
          <w:rFonts w:ascii="Arial" w:hAnsi="Arial" w:cs="Arial"/>
          <w:sz w:val="22"/>
          <w:szCs w:val="22"/>
        </w:rPr>
        <w:t>emeinsame</w:t>
      </w:r>
      <w:r>
        <w:rPr>
          <w:rFonts w:ascii="Arial" w:hAnsi="Arial" w:cs="Arial"/>
          <w:sz w:val="22"/>
          <w:szCs w:val="22"/>
        </w:rPr>
        <w:t>n</w:t>
      </w:r>
      <w:r w:rsidRPr="00B97410">
        <w:rPr>
          <w:rFonts w:ascii="Arial" w:hAnsi="Arial" w:cs="Arial"/>
          <w:sz w:val="22"/>
          <w:szCs w:val="22"/>
        </w:rPr>
        <w:t xml:space="preserve"> Rundschreiben</w:t>
      </w:r>
      <w:r>
        <w:rPr>
          <w:rFonts w:ascii="Arial" w:hAnsi="Arial" w:cs="Arial"/>
          <w:sz w:val="22"/>
          <w:szCs w:val="22"/>
        </w:rPr>
        <w:t>s</w:t>
      </w:r>
      <w:r w:rsidRPr="00B97410">
        <w:rPr>
          <w:rFonts w:ascii="Arial" w:hAnsi="Arial" w:cs="Arial"/>
          <w:sz w:val="22"/>
          <w:szCs w:val="22"/>
        </w:rPr>
        <w:t xml:space="preserve"> der Spitzenorganisationen der Sozialversicherung zur Statusfeststellung von Erwerbstätigen vom </w:t>
      </w:r>
      <w:r>
        <w:rPr>
          <w:rFonts w:ascii="Arial" w:hAnsi="Arial" w:cs="Arial"/>
          <w:sz w:val="22"/>
          <w:szCs w:val="22"/>
        </w:rPr>
        <w:t>0</w:t>
      </w:r>
      <w:r w:rsidRPr="00B97410">
        <w:rPr>
          <w:rFonts w:ascii="Arial" w:hAnsi="Arial" w:cs="Arial"/>
          <w:sz w:val="22"/>
          <w:szCs w:val="22"/>
        </w:rPr>
        <w:t>1.</w:t>
      </w:r>
      <w:r>
        <w:rPr>
          <w:rFonts w:ascii="Arial" w:hAnsi="Arial" w:cs="Arial"/>
          <w:sz w:val="22"/>
          <w:szCs w:val="22"/>
        </w:rPr>
        <w:t>04.</w:t>
      </w:r>
      <w:r w:rsidRPr="00B97410">
        <w:rPr>
          <w:rFonts w:ascii="Arial" w:hAnsi="Arial" w:cs="Arial"/>
          <w:sz w:val="22"/>
          <w:szCs w:val="22"/>
        </w:rPr>
        <w:t>2022</w:t>
      </w:r>
      <w:r>
        <w:rPr>
          <w:rFonts w:ascii="Arial" w:hAnsi="Arial" w:cs="Arial"/>
          <w:sz w:val="22"/>
          <w:szCs w:val="22"/>
        </w:rPr>
        <w:t xml:space="preserve"> wird bei nächster Gelegenheit entsprechend angepasst.</w:t>
      </w:r>
      <w:r w:rsidRPr="00986854">
        <w:rPr>
          <w:rFonts w:ascii="Arial" w:hAnsi="Arial" w:cs="Arial"/>
          <w:sz w:val="22"/>
          <w:szCs w:val="22"/>
        </w:rPr>
        <w:t xml:space="preserve"> </w:t>
      </w:r>
    </w:p>
    <w:p w:rsidR="00CB2FE4" w:rsidRDefault="00CB2FE4">
      <w:pPr>
        <w:spacing w:line="336" w:lineRule="auto"/>
        <w:rPr>
          <w:rFonts w:ascii="Arial" w:hAnsi="Arial" w:cs="Arial"/>
          <w:sz w:val="22"/>
          <w:szCs w:val="22"/>
        </w:rPr>
      </w:pPr>
      <w:r>
        <w:rPr>
          <w:rFonts w:ascii="Arial" w:hAnsi="Arial" w:cs="Arial"/>
          <w:sz w:val="22"/>
          <w:szCs w:val="22"/>
        </w:rPr>
        <w:br w:type="page"/>
      </w: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rPr>
          <w:rFonts w:ascii="Arial" w:hAnsi="Arial" w:cs="Arial"/>
          <w:sz w:val="22"/>
          <w:szCs w:val="22"/>
        </w:rPr>
      </w:pPr>
    </w:p>
    <w:p w:rsidR="00CB2FE4" w:rsidRPr="00D61551" w:rsidRDefault="00CB2FE4" w:rsidP="00CB2FE4">
      <w:pPr>
        <w:spacing w:line="360" w:lineRule="auto"/>
        <w:jc w:val="center"/>
        <w:rPr>
          <w:rFonts w:ascii="Arial" w:hAnsi="Arial" w:cs="Arial"/>
          <w:sz w:val="22"/>
          <w:szCs w:val="22"/>
        </w:rPr>
      </w:pPr>
      <w:r w:rsidRPr="00D61551">
        <w:rPr>
          <w:rFonts w:ascii="Arial" w:hAnsi="Arial" w:cs="Arial"/>
          <w:sz w:val="22"/>
          <w:szCs w:val="22"/>
        </w:rPr>
        <w:t>- unbesetzt -</w:t>
      </w:r>
    </w:p>
    <w:p w:rsidR="00CB2FE4" w:rsidRPr="004574FB" w:rsidRDefault="00CB2FE4" w:rsidP="00CB2FE4">
      <w:pPr>
        <w:spacing w:line="360" w:lineRule="auto"/>
        <w:rPr>
          <w:rFonts w:ascii="Arial" w:hAnsi="Arial" w:cs="Arial"/>
          <w:sz w:val="22"/>
          <w:szCs w:val="22"/>
        </w:rPr>
      </w:pPr>
    </w:p>
    <w:p w:rsidR="00E002DF" w:rsidRDefault="00E002DF" w:rsidP="00B01CA2">
      <w:pPr>
        <w:spacing w:before="360" w:after="360" w:line="360" w:lineRule="auto"/>
        <w:rPr>
          <w:rFonts w:ascii="Arial" w:hAnsi="Arial" w:cs="Arial"/>
          <w:sz w:val="22"/>
          <w:szCs w:val="22"/>
        </w:rPr>
      </w:pPr>
    </w:p>
    <w:sectPr w:rsidR="00E002DF" w:rsidSect="002110C4">
      <w:headerReference w:type="default" r:id="rId8"/>
      <w:headerReference w:type="first" r:id="rId9"/>
      <w:footerReference w:type="first" r:id="rId10"/>
      <w:pgSz w:w="11906" w:h="16838" w:code="9"/>
      <w:pgMar w:top="1134" w:right="1418" w:bottom="1276" w:left="1418" w:header="720" w:footer="720" w:gutter="0"/>
      <w:paperSrc w:first="7" w:other="7"/>
      <w:pgNumType w:start="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3B" w:rsidRDefault="0086573B" w:rsidP="00D77977">
      <w:r>
        <w:separator/>
      </w:r>
    </w:p>
  </w:endnote>
  <w:endnote w:type="continuationSeparator" w:id="0">
    <w:p w:rsidR="0086573B" w:rsidRDefault="0086573B" w:rsidP="00D7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3B" w:rsidRPr="00857E57" w:rsidRDefault="0086573B" w:rsidP="00857E57">
    <w:pPr>
      <w:pStyle w:val="Fuzeile"/>
      <w:jc w:val="right"/>
      <w:rPr>
        <w:rFonts w:ascii="Arial" w:hAnsi="Arial" w:cs="Arial"/>
        <w:i/>
        <w:sz w:val="22"/>
        <w:szCs w:val="22"/>
      </w:rPr>
    </w:pPr>
    <w:r w:rsidRPr="00857E57">
      <w:rPr>
        <w:rFonts w:ascii="Arial" w:hAnsi="Arial" w:cs="Arial"/>
        <w:i/>
        <w:sz w:val="22"/>
        <w:szCs w:val="22"/>
      </w:rPr>
      <w:t>Entwurfsfassung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3B" w:rsidRDefault="0086573B" w:rsidP="00D77977">
      <w:r>
        <w:separator/>
      </w:r>
    </w:p>
  </w:footnote>
  <w:footnote w:type="continuationSeparator" w:id="0">
    <w:p w:rsidR="0086573B" w:rsidRDefault="0086573B" w:rsidP="00D7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3B" w:rsidRDefault="0086573B">
    <w:pPr>
      <w:pStyle w:val="Kopfzeile"/>
    </w:pPr>
  </w:p>
  <w:p w:rsidR="0086573B" w:rsidRPr="00857E57" w:rsidRDefault="0086573B">
    <w:pPr>
      <w:pStyle w:val="Kopfzeile"/>
      <w:jc w:val="center"/>
      <w:rPr>
        <w:rFonts w:ascii="Arial" w:hAnsi="Arial" w:cs="Arial"/>
        <w:sz w:val="22"/>
        <w:szCs w:val="22"/>
      </w:rPr>
    </w:pPr>
    <w:r w:rsidRPr="00857E57">
      <w:rPr>
        <w:rFonts w:ascii="Arial" w:hAnsi="Arial" w:cs="Arial"/>
        <w:sz w:val="22"/>
        <w:szCs w:val="22"/>
      </w:rPr>
      <w:t xml:space="preserve">- </w:t>
    </w:r>
    <w:r w:rsidRPr="00857E57">
      <w:rPr>
        <w:rStyle w:val="Seitenzahl"/>
        <w:rFonts w:ascii="Arial" w:hAnsi="Arial" w:cs="Arial"/>
        <w:sz w:val="22"/>
        <w:szCs w:val="22"/>
      </w:rPr>
      <w:fldChar w:fldCharType="begin"/>
    </w:r>
    <w:r w:rsidRPr="00857E57">
      <w:rPr>
        <w:rStyle w:val="Seitenzahl"/>
        <w:rFonts w:ascii="Arial" w:hAnsi="Arial" w:cs="Arial"/>
        <w:sz w:val="22"/>
        <w:szCs w:val="22"/>
      </w:rPr>
      <w:instrText xml:space="preserve"> PAGE </w:instrText>
    </w:r>
    <w:r w:rsidRPr="00857E57">
      <w:rPr>
        <w:rStyle w:val="Seitenzahl"/>
        <w:rFonts w:ascii="Arial" w:hAnsi="Arial" w:cs="Arial"/>
        <w:sz w:val="22"/>
        <w:szCs w:val="22"/>
      </w:rPr>
      <w:fldChar w:fldCharType="separate"/>
    </w:r>
    <w:r w:rsidR="005F7D2C">
      <w:rPr>
        <w:rStyle w:val="Seitenzahl"/>
        <w:rFonts w:ascii="Arial" w:hAnsi="Arial" w:cs="Arial"/>
        <w:noProof/>
        <w:sz w:val="22"/>
        <w:szCs w:val="22"/>
      </w:rPr>
      <w:t>3</w:t>
    </w:r>
    <w:r w:rsidRPr="00857E57">
      <w:rPr>
        <w:rStyle w:val="Seitenzahl"/>
        <w:rFonts w:ascii="Arial" w:hAnsi="Arial" w:cs="Arial"/>
        <w:sz w:val="22"/>
        <w:szCs w:val="22"/>
      </w:rPr>
      <w:fldChar w:fldCharType="end"/>
    </w:r>
    <w:r w:rsidRPr="00857E57">
      <w:rPr>
        <w:rStyle w:val="Seitenzahl"/>
        <w:rFonts w:ascii="Arial" w:hAnsi="Arial" w:cs="Arial"/>
        <w:sz w:val="22"/>
        <w:szCs w:val="22"/>
      </w:rPr>
      <w:t xml:space="preserve"> </w:t>
    </w:r>
    <w:r w:rsidRPr="00857E57">
      <w:rPr>
        <w:rFonts w:ascii="Arial" w:hAnsi="Arial" w:cs="Arial"/>
        <w:sz w:val="22"/>
        <w:szCs w:val="22"/>
      </w:rPr>
      <w:t>-</w:t>
    </w:r>
  </w:p>
  <w:p w:rsidR="0086573B" w:rsidRDefault="0086573B">
    <w:pPr>
      <w:pStyle w:val="Kopfzeile"/>
      <w:jc w:val="center"/>
    </w:pPr>
  </w:p>
  <w:p w:rsidR="0086573B" w:rsidRDefault="0086573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82691617"/>
      <w:docPartObj>
        <w:docPartGallery w:val="Page Numbers (Top of Page)"/>
        <w:docPartUnique/>
      </w:docPartObj>
    </w:sdtPr>
    <w:sdtEndPr/>
    <w:sdtContent>
      <w:p w:rsidR="0086573B" w:rsidRPr="00F714FC" w:rsidRDefault="0086573B">
        <w:pPr>
          <w:pStyle w:val="Kopfzeile"/>
          <w:jc w:val="center"/>
          <w:rPr>
            <w:rFonts w:ascii="Arial" w:hAnsi="Arial" w:cs="Arial"/>
            <w:sz w:val="22"/>
            <w:szCs w:val="22"/>
          </w:rPr>
        </w:pPr>
        <w:r w:rsidRPr="00F714FC">
          <w:rPr>
            <w:rFonts w:ascii="Arial" w:hAnsi="Arial" w:cs="Arial"/>
            <w:sz w:val="22"/>
            <w:szCs w:val="22"/>
          </w:rPr>
          <w:t xml:space="preserve">- </w:t>
        </w:r>
        <w:r w:rsidRPr="00F714FC">
          <w:rPr>
            <w:rFonts w:ascii="Arial" w:hAnsi="Arial" w:cs="Arial"/>
            <w:sz w:val="22"/>
            <w:szCs w:val="22"/>
          </w:rPr>
          <w:fldChar w:fldCharType="begin"/>
        </w:r>
        <w:r w:rsidRPr="00F714FC">
          <w:rPr>
            <w:rFonts w:ascii="Arial" w:hAnsi="Arial" w:cs="Arial"/>
            <w:sz w:val="22"/>
            <w:szCs w:val="22"/>
          </w:rPr>
          <w:instrText>PAGE   \* MERGEFORMAT</w:instrText>
        </w:r>
        <w:r w:rsidRPr="00F714FC">
          <w:rPr>
            <w:rFonts w:ascii="Arial" w:hAnsi="Arial" w:cs="Arial"/>
            <w:sz w:val="22"/>
            <w:szCs w:val="22"/>
          </w:rPr>
          <w:fldChar w:fldCharType="separate"/>
        </w:r>
        <w:r>
          <w:rPr>
            <w:rFonts w:ascii="Arial" w:hAnsi="Arial" w:cs="Arial"/>
            <w:noProof/>
            <w:sz w:val="22"/>
            <w:szCs w:val="22"/>
          </w:rPr>
          <w:t>3</w:t>
        </w:r>
        <w:r w:rsidRPr="00F714FC">
          <w:rPr>
            <w:rFonts w:ascii="Arial" w:hAnsi="Arial" w:cs="Arial"/>
            <w:sz w:val="22"/>
            <w:szCs w:val="22"/>
          </w:rPr>
          <w:fldChar w:fldCharType="end"/>
        </w:r>
        <w:r w:rsidRPr="00F714FC">
          <w:rPr>
            <w:rFonts w:ascii="Arial" w:hAnsi="Arial" w:cs="Arial"/>
            <w:sz w:val="22"/>
            <w:szCs w:val="22"/>
          </w:rPr>
          <w:t xml:space="preserve"> -</w:t>
        </w:r>
      </w:p>
    </w:sdtContent>
  </w:sdt>
  <w:p w:rsidR="0086573B" w:rsidRDefault="0086573B">
    <w:pPr>
      <w:pStyle w:val="Kopfzeile"/>
    </w:pPr>
  </w:p>
  <w:p w:rsidR="0086573B" w:rsidRDefault="008657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B3A5A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3C6F0F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2CE225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96660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8806C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C460F6"/>
    <w:multiLevelType w:val="multilevel"/>
    <w:tmpl w:val="0C381264"/>
    <w:lvl w:ilvl="0">
      <w:start w:val="1"/>
      <w:numFmt w:val="bullet"/>
      <w:pStyle w:val="Aufzhlungszeichen"/>
      <w:lvlText w:val=""/>
      <w:lvlJc w:val="left"/>
      <w:pPr>
        <w:ind w:left="397" w:hanging="397"/>
      </w:pPr>
      <w:rPr>
        <w:rFonts w:ascii="Symbol" w:hAnsi="Symbol" w:hint="default"/>
      </w:rPr>
    </w:lvl>
    <w:lvl w:ilvl="1">
      <w:start w:val="1"/>
      <w:numFmt w:val="bullet"/>
      <w:pStyle w:val="Aufzhlungszeichen2"/>
      <w:lvlText w:val=""/>
      <w:lvlJc w:val="left"/>
      <w:pPr>
        <w:ind w:left="794" w:hanging="397"/>
      </w:pPr>
      <w:rPr>
        <w:rFonts w:ascii="Symbol" w:hAnsi="Symbol" w:hint="default"/>
      </w:rPr>
    </w:lvl>
    <w:lvl w:ilvl="2">
      <w:start w:val="1"/>
      <w:numFmt w:val="bullet"/>
      <w:pStyle w:val="Aufzhlungszeichen3"/>
      <w:lvlText w:val=""/>
      <w:lvlJc w:val="left"/>
      <w:pPr>
        <w:ind w:left="1191" w:hanging="397"/>
      </w:pPr>
      <w:rPr>
        <w:rFonts w:ascii="Symbol" w:hAnsi="Symbol" w:hint="default"/>
      </w:rPr>
    </w:lvl>
    <w:lvl w:ilvl="3">
      <w:start w:val="1"/>
      <w:numFmt w:val="bullet"/>
      <w:pStyle w:val="Aufzhlungszeichen4"/>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18D55430"/>
    <w:multiLevelType w:val="hybridMultilevel"/>
    <w:tmpl w:val="F1B2BCB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8" w15:restartNumberingAfterBreak="0">
    <w:nsid w:val="315B370C"/>
    <w:multiLevelType w:val="hybridMultilevel"/>
    <w:tmpl w:val="2AB494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E802BB"/>
    <w:multiLevelType w:val="hybridMultilevel"/>
    <w:tmpl w:val="E0280B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D159C6"/>
    <w:multiLevelType w:val="hybridMultilevel"/>
    <w:tmpl w:val="8640D10C"/>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8F4BAC"/>
    <w:multiLevelType w:val="hybridMultilevel"/>
    <w:tmpl w:val="B0DC7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E3274E"/>
    <w:multiLevelType w:val="hybridMultilevel"/>
    <w:tmpl w:val="4EF456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2916C4"/>
    <w:multiLevelType w:val="hybridMultilevel"/>
    <w:tmpl w:val="19E494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28100E"/>
    <w:multiLevelType w:val="hybridMultilevel"/>
    <w:tmpl w:val="D4DA3004"/>
    <w:lvl w:ilvl="0" w:tplc="065C65DC">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5278C6"/>
    <w:multiLevelType w:val="multilevel"/>
    <w:tmpl w:val="5A642E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61323E"/>
    <w:multiLevelType w:val="hybridMultilevel"/>
    <w:tmpl w:val="69F8A5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FB18C2"/>
    <w:multiLevelType w:val="hybridMultilevel"/>
    <w:tmpl w:val="12DC0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500BC1"/>
    <w:multiLevelType w:val="hybridMultilevel"/>
    <w:tmpl w:val="4E36B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213F36"/>
    <w:multiLevelType w:val="hybridMultilevel"/>
    <w:tmpl w:val="82EAD12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F7705D"/>
    <w:multiLevelType w:val="hybridMultilevel"/>
    <w:tmpl w:val="C5587E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D61F30"/>
    <w:multiLevelType w:val="hybridMultilevel"/>
    <w:tmpl w:val="64544E5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356BD"/>
    <w:multiLevelType w:val="hybridMultilevel"/>
    <w:tmpl w:val="EBF0EC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634C47"/>
    <w:multiLevelType w:val="multilevel"/>
    <w:tmpl w:val="EB4C747C"/>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ind w:left="595" w:hanging="595"/>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191"/>
        </w:tabs>
        <w:ind w:left="1191" w:hanging="1191"/>
      </w:pPr>
      <w:rPr>
        <w:rFonts w:hint="default"/>
      </w:rPr>
    </w:lvl>
    <w:lvl w:ilvl="5">
      <w:start w:val="1"/>
      <w:numFmt w:val="decimal"/>
      <w:pStyle w:val="berschrift6"/>
      <w:lvlText w:val="%1.%2.%3.%4.%5.%6"/>
      <w:lvlJc w:val="left"/>
      <w:pPr>
        <w:tabs>
          <w:tab w:val="num" w:pos="1389"/>
        </w:tabs>
        <w:ind w:left="1389" w:hanging="1389"/>
      </w:pPr>
      <w:rPr>
        <w:rFonts w:hint="default"/>
      </w:rPr>
    </w:lvl>
    <w:lvl w:ilvl="6">
      <w:start w:val="1"/>
      <w:numFmt w:val="decimal"/>
      <w:pStyle w:val="berschrift7"/>
      <w:lvlText w:val="%1.%2.%3.%4.%5.%6.%7"/>
      <w:lvlJc w:val="left"/>
      <w:pPr>
        <w:tabs>
          <w:tab w:val="num" w:pos="1588"/>
        </w:tabs>
        <w:ind w:left="1588" w:hanging="1588"/>
      </w:pPr>
      <w:rPr>
        <w:rFonts w:hint="default"/>
      </w:rPr>
    </w:lvl>
    <w:lvl w:ilvl="7">
      <w:start w:val="1"/>
      <w:numFmt w:val="decimal"/>
      <w:pStyle w:val="berschrift8"/>
      <w:lvlText w:val="%1.%2.%3.%4.%5.%6.%7.%8"/>
      <w:lvlJc w:val="left"/>
      <w:pPr>
        <w:tabs>
          <w:tab w:val="num" w:pos="1786"/>
        </w:tabs>
        <w:ind w:left="1786" w:hanging="1786"/>
      </w:pPr>
      <w:rPr>
        <w:rFonts w:hint="default"/>
      </w:rPr>
    </w:lvl>
    <w:lvl w:ilvl="8">
      <w:start w:val="1"/>
      <w:numFmt w:val="decimal"/>
      <w:pStyle w:val="berschrift9"/>
      <w:lvlText w:val="%1.%2.%3.%4.%5.%6.%7.%8.%9"/>
      <w:lvlJc w:val="left"/>
      <w:pPr>
        <w:tabs>
          <w:tab w:val="num" w:pos="1985"/>
        </w:tabs>
        <w:ind w:left="1985" w:hanging="1985"/>
      </w:pPr>
      <w:rPr>
        <w:rFonts w:hint="default"/>
      </w:rPr>
    </w:lvl>
  </w:abstractNum>
  <w:num w:numId="1">
    <w:abstractNumId w:val="24"/>
  </w:num>
  <w:num w:numId="2">
    <w:abstractNumId w:val="6"/>
  </w:num>
  <w:num w:numId="3">
    <w:abstractNumId w:val="15"/>
  </w:num>
  <w:num w:numId="4">
    <w:abstractNumId w:val="14"/>
  </w:num>
  <w:num w:numId="5">
    <w:abstractNumId w:val="7"/>
  </w:num>
  <w:num w:numId="6">
    <w:abstractNumId w:val="7"/>
  </w:num>
  <w:num w:numId="7">
    <w:abstractNumId w:val="7"/>
  </w:num>
  <w:num w:numId="8">
    <w:abstractNumId w:val="4"/>
  </w:num>
  <w:num w:numId="9">
    <w:abstractNumId w:val="3"/>
  </w:num>
  <w:num w:numId="10">
    <w:abstractNumId w:val="2"/>
  </w:num>
  <w:num w:numId="11">
    <w:abstractNumId w:val="1"/>
  </w:num>
  <w:num w:numId="12">
    <w:abstractNumId w:val="0"/>
  </w:num>
  <w:num w:numId="13">
    <w:abstractNumId w:val="16"/>
  </w:num>
  <w:num w:numId="14">
    <w:abstractNumId w:val="5"/>
  </w:num>
  <w:num w:numId="15">
    <w:abstractNumId w:val="18"/>
  </w:num>
  <w:num w:numId="16">
    <w:abstractNumId w:val="8"/>
  </w:num>
  <w:num w:numId="17">
    <w:abstractNumId w:val="13"/>
  </w:num>
  <w:num w:numId="18">
    <w:abstractNumId w:val="22"/>
  </w:num>
  <w:num w:numId="19">
    <w:abstractNumId w:val="12"/>
  </w:num>
  <w:num w:numId="20">
    <w:abstractNumId w:val="17"/>
  </w:num>
  <w:num w:numId="21">
    <w:abstractNumId w:val="23"/>
  </w:num>
  <w:num w:numId="22">
    <w:abstractNumId w:val="21"/>
  </w:num>
  <w:num w:numId="23">
    <w:abstractNumId w:val="11"/>
  </w:num>
  <w:num w:numId="24">
    <w:abstractNumId w:val="19"/>
  </w:num>
  <w:num w:numId="25">
    <w:abstractNumId w:val="9"/>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397"/>
  <w:hyphenationZone w:val="425"/>
  <w:drawingGridHorizontalSpacing w:val="189"/>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5E"/>
    <w:rsid w:val="00005DB6"/>
    <w:rsid w:val="00006166"/>
    <w:rsid w:val="00024569"/>
    <w:rsid w:val="00025D89"/>
    <w:rsid w:val="00034542"/>
    <w:rsid w:val="00046C11"/>
    <w:rsid w:val="000510D1"/>
    <w:rsid w:val="00056DED"/>
    <w:rsid w:val="00060268"/>
    <w:rsid w:val="000659F0"/>
    <w:rsid w:val="00070DCD"/>
    <w:rsid w:val="00085989"/>
    <w:rsid w:val="00085E5E"/>
    <w:rsid w:val="0009057F"/>
    <w:rsid w:val="000977E7"/>
    <w:rsid w:val="000B2B9D"/>
    <w:rsid w:val="000C28FD"/>
    <w:rsid w:val="000C3ABB"/>
    <w:rsid w:val="000D0BE0"/>
    <w:rsid w:val="000E2DEC"/>
    <w:rsid w:val="000F5AB8"/>
    <w:rsid w:val="001067D8"/>
    <w:rsid w:val="0012322D"/>
    <w:rsid w:val="00124232"/>
    <w:rsid w:val="001468BE"/>
    <w:rsid w:val="001666E5"/>
    <w:rsid w:val="001668F7"/>
    <w:rsid w:val="00170F11"/>
    <w:rsid w:val="0017537D"/>
    <w:rsid w:val="00184196"/>
    <w:rsid w:val="001849C0"/>
    <w:rsid w:val="001D3CA1"/>
    <w:rsid w:val="001E6352"/>
    <w:rsid w:val="001E7B0C"/>
    <w:rsid w:val="001F36EC"/>
    <w:rsid w:val="0020059A"/>
    <w:rsid w:val="00204ACB"/>
    <w:rsid w:val="002110C4"/>
    <w:rsid w:val="00214ABC"/>
    <w:rsid w:val="00215FB9"/>
    <w:rsid w:val="00224500"/>
    <w:rsid w:val="0024336F"/>
    <w:rsid w:val="0024481F"/>
    <w:rsid w:val="002471A4"/>
    <w:rsid w:val="00253BF7"/>
    <w:rsid w:val="0026384F"/>
    <w:rsid w:val="002837EC"/>
    <w:rsid w:val="00292423"/>
    <w:rsid w:val="00295237"/>
    <w:rsid w:val="002B04DE"/>
    <w:rsid w:val="002B11A9"/>
    <w:rsid w:val="002B473C"/>
    <w:rsid w:val="002C2D0C"/>
    <w:rsid w:val="002F0599"/>
    <w:rsid w:val="002F6E99"/>
    <w:rsid w:val="0030002E"/>
    <w:rsid w:val="003037FE"/>
    <w:rsid w:val="00305648"/>
    <w:rsid w:val="00306E7A"/>
    <w:rsid w:val="0032106C"/>
    <w:rsid w:val="0035566A"/>
    <w:rsid w:val="00357738"/>
    <w:rsid w:val="00367631"/>
    <w:rsid w:val="00370307"/>
    <w:rsid w:val="00373189"/>
    <w:rsid w:val="003813B2"/>
    <w:rsid w:val="003A3217"/>
    <w:rsid w:val="003A7383"/>
    <w:rsid w:val="003C6907"/>
    <w:rsid w:val="003E1777"/>
    <w:rsid w:val="003E382F"/>
    <w:rsid w:val="003E3AAE"/>
    <w:rsid w:val="003F061E"/>
    <w:rsid w:val="00405308"/>
    <w:rsid w:val="00414310"/>
    <w:rsid w:val="00416C26"/>
    <w:rsid w:val="00423684"/>
    <w:rsid w:val="0045413B"/>
    <w:rsid w:val="004574FB"/>
    <w:rsid w:val="00462190"/>
    <w:rsid w:val="00462C76"/>
    <w:rsid w:val="00463BAA"/>
    <w:rsid w:val="00470C59"/>
    <w:rsid w:val="00471003"/>
    <w:rsid w:val="00476DD0"/>
    <w:rsid w:val="00482132"/>
    <w:rsid w:val="0048385F"/>
    <w:rsid w:val="00490ACA"/>
    <w:rsid w:val="00492EA1"/>
    <w:rsid w:val="004A2204"/>
    <w:rsid w:val="004A68DA"/>
    <w:rsid w:val="004B68E4"/>
    <w:rsid w:val="004B68EB"/>
    <w:rsid w:val="004C715F"/>
    <w:rsid w:val="004C7D4E"/>
    <w:rsid w:val="004D2565"/>
    <w:rsid w:val="004E3628"/>
    <w:rsid w:val="004E55D1"/>
    <w:rsid w:val="004F521B"/>
    <w:rsid w:val="005045D4"/>
    <w:rsid w:val="00506C17"/>
    <w:rsid w:val="0052090A"/>
    <w:rsid w:val="005242E3"/>
    <w:rsid w:val="00526F95"/>
    <w:rsid w:val="00532388"/>
    <w:rsid w:val="0054061E"/>
    <w:rsid w:val="005431CD"/>
    <w:rsid w:val="00552B6E"/>
    <w:rsid w:val="00561BDF"/>
    <w:rsid w:val="0056498C"/>
    <w:rsid w:val="0056709C"/>
    <w:rsid w:val="005746B7"/>
    <w:rsid w:val="005970DA"/>
    <w:rsid w:val="005A1BC9"/>
    <w:rsid w:val="005A3FD6"/>
    <w:rsid w:val="005A4C62"/>
    <w:rsid w:val="005A5A8A"/>
    <w:rsid w:val="005B62ED"/>
    <w:rsid w:val="005C744C"/>
    <w:rsid w:val="005D5E48"/>
    <w:rsid w:val="005E05D8"/>
    <w:rsid w:val="005E2763"/>
    <w:rsid w:val="005E568D"/>
    <w:rsid w:val="005E580F"/>
    <w:rsid w:val="005F3AF5"/>
    <w:rsid w:val="005F7D2C"/>
    <w:rsid w:val="0060011D"/>
    <w:rsid w:val="00606AC6"/>
    <w:rsid w:val="006109FB"/>
    <w:rsid w:val="0063231D"/>
    <w:rsid w:val="00637A56"/>
    <w:rsid w:val="00687FE5"/>
    <w:rsid w:val="006B634B"/>
    <w:rsid w:val="006D3467"/>
    <w:rsid w:val="006D4A36"/>
    <w:rsid w:val="006F2312"/>
    <w:rsid w:val="006F3A49"/>
    <w:rsid w:val="006F7BC8"/>
    <w:rsid w:val="0072129E"/>
    <w:rsid w:val="0072729B"/>
    <w:rsid w:val="00746C67"/>
    <w:rsid w:val="00747070"/>
    <w:rsid w:val="007565E9"/>
    <w:rsid w:val="00770050"/>
    <w:rsid w:val="0077303B"/>
    <w:rsid w:val="00781B53"/>
    <w:rsid w:val="007A7805"/>
    <w:rsid w:val="007B6256"/>
    <w:rsid w:val="007B6C61"/>
    <w:rsid w:val="007D293F"/>
    <w:rsid w:val="007D3CBA"/>
    <w:rsid w:val="007F6B39"/>
    <w:rsid w:val="008036D4"/>
    <w:rsid w:val="00847EF2"/>
    <w:rsid w:val="00857E57"/>
    <w:rsid w:val="00861B05"/>
    <w:rsid w:val="00861EF6"/>
    <w:rsid w:val="0086573B"/>
    <w:rsid w:val="008A3E4E"/>
    <w:rsid w:val="008C4767"/>
    <w:rsid w:val="008D76BE"/>
    <w:rsid w:val="008D7D83"/>
    <w:rsid w:val="008E0CDE"/>
    <w:rsid w:val="008E2325"/>
    <w:rsid w:val="008F2D06"/>
    <w:rsid w:val="008F6331"/>
    <w:rsid w:val="009050B4"/>
    <w:rsid w:val="0092032D"/>
    <w:rsid w:val="009233DE"/>
    <w:rsid w:val="00924CC6"/>
    <w:rsid w:val="009268F4"/>
    <w:rsid w:val="0093320D"/>
    <w:rsid w:val="00934974"/>
    <w:rsid w:val="00965D34"/>
    <w:rsid w:val="009712CA"/>
    <w:rsid w:val="00972246"/>
    <w:rsid w:val="00982B54"/>
    <w:rsid w:val="009A20B6"/>
    <w:rsid w:val="009A3657"/>
    <w:rsid w:val="009B433D"/>
    <w:rsid w:val="009C0E41"/>
    <w:rsid w:val="009C2E6B"/>
    <w:rsid w:val="009C3472"/>
    <w:rsid w:val="009C3802"/>
    <w:rsid w:val="009C7541"/>
    <w:rsid w:val="009E18E7"/>
    <w:rsid w:val="009F6574"/>
    <w:rsid w:val="00A10024"/>
    <w:rsid w:val="00A13DE1"/>
    <w:rsid w:val="00A150DD"/>
    <w:rsid w:val="00A44757"/>
    <w:rsid w:val="00A44A34"/>
    <w:rsid w:val="00A4515B"/>
    <w:rsid w:val="00A50745"/>
    <w:rsid w:val="00A612F0"/>
    <w:rsid w:val="00A80247"/>
    <w:rsid w:val="00A914F6"/>
    <w:rsid w:val="00AB6675"/>
    <w:rsid w:val="00AD6202"/>
    <w:rsid w:val="00AD7675"/>
    <w:rsid w:val="00AE77AF"/>
    <w:rsid w:val="00AF277C"/>
    <w:rsid w:val="00AF6D91"/>
    <w:rsid w:val="00B01CA2"/>
    <w:rsid w:val="00B34F0E"/>
    <w:rsid w:val="00B501B9"/>
    <w:rsid w:val="00B615B5"/>
    <w:rsid w:val="00B75E06"/>
    <w:rsid w:val="00B87538"/>
    <w:rsid w:val="00B91317"/>
    <w:rsid w:val="00B966C4"/>
    <w:rsid w:val="00BA508B"/>
    <w:rsid w:val="00BC0ABA"/>
    <w:rsid w:val="00BE70C5"/>
    <w:rsid w:val="00C21154"/>
    <w:rsid w:val="00C275D8"/>
    <w:rsid w:val="00C42AB7"/>
    <w:rsid w:val="00C42EAB"/>
    <w:rsid w:val="00C56ECA"/>
    <w:rsid w:val="00C63628"/>
    <w:rsid w:val="00C70597"/>
    <w:rsid w:val="00C74E65"/>
    <w:rsid w:val="00C80326"/>
    <w:rsid w:val="00C84333"/>
    <w:rsid w:val="00C85496"/>
    <w:rsid w:val="00C8767F"/>
    <w:rsid w:val="00C9475C"/>
    <w:rsid w:val="00C9738B"/>
    <w:rsid w:val="00CA06FB"/>
    <w:rsid w:val="00CA2CD5"/>
    <w:rsid w:val="00CA5AED"/>
    <w:rsid w:val="00CB2FE4"/>
    <w:rsid w:val="00CD0616"/>
    <w:rsid w:val="00CE3EAA"/>
    <w:rsid w:val="00CE51A7"/>
    <w:rsid w:val="00D033C3"/>
    <w:rsid w:val="00D056CD"/>
    <w:rsid w:val="00D21E25"/>
    <w:rsid w:val="00D254B8"/>
    <w:rsid w:val="00D328A7"/>
    <w:rsid w:val="00D332D7"/>
    <w:rsid w:val="00D35564"/>
    <w:rsid w:val="00D45C60"/>
    <w:rsid w:val="00D70EC4"/>
    <w:rsid w:val="00D754B0"/>
    <w:rsid w:val="00D77977"/>
    <w:rsid w:val="00D864AB"/>
    <w:rsid w:val="00D91F1D"/>
    <w:rsid w:val="00DC12A4"/>
    <w:rsid w:val="00DC44CA"/>
    <w:rsid w:val="00DD03EE"/>
    <w:rsid w:val="00DD6221"/>
    <w:rsid w:val="00DD79E7"/>
    <w:rsid w:val="00DE2EBC"/>
    <w:rsid w:val="00DE34BF"/>
    <w:rsid w:val="00E002DF"/>
    <w:rsid w:val="00E02AEA"/>
    <w:rsid w:val="00E079E6"/>
    <w:rsid w:val="00E1590B"/>
    <w:rsid w:val="00E15B52"/>
    <w:rsid w:val="00E241A8"/>
    <w:rsid w:val="00E25F06"/>
    <w:rsid w:val="00E463E3"/>
    <w:rsid w:val="00E50CAC"/>
    <w:rsid w:val="00E50D9D"/>
    <w:rsid w:val="00E6641D"/>
    <w:rsid w:val="00E66B5A"/>
    <w:rsid w:val="00E67DB4"/>
    <w:rsid w:val="00E83655"/>
    <w:rsid w:val="00E93B6D"/>
    <w:rsid w:val="00ED066F"/>
    <w:rsid w:val="00ED6425"/>
    <w:rsid w:val="00EE0759"/>
    <w:rsid w:val="00EE4633"/>
    <w:rsid w:val="00EF2F5C"/>
    <w:rsid w:val="00F135C5"/>
    <w:rsid w:val="00F31D75"/>
    <w:rsid w:val="00F354D0"/>
    <w:rsid w:val="00F413F7"/>
    <w:rsid w:val="00F43039"/>
    <w:rsid w:val="00F538E8"/>
    <w:rsid w:val="00F714FC"/>
    <w:rsid w:val="00F8055E"/>
    <w:rsid w:val="00F84336"/>
    <w:rsid w:val="00F929B7"/>
    <w:rsid w:val="00F93847"/>
    <w:rsid w:val="00F94B88"/>
    <w:rsid w:val="00FA09AA"/>
    <w:rsid w:val="00FA5B11"/>
    <w:rsid w:val="00FA6433"/>
    <w:rsid w:val="00FC2882"/>
    <w:rsid w:val="00FD58CE"/>
    <w:rsid w:val="00FE5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5:docId w15:val="{C109197F-C701-402A-BE50-8C1A819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zh-CN" w:bidi="ar-SA"/>
      </w:rPr>
    </w:rPrDefault>
    <w:pPrDefault>
      <w:pPr>
        <w:spacing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0"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55E"/>
    <w:pPr>
      <w:spacing w:line="240" w:lineRule="auto"/>
    </w:pPr>
    <w:rPr>
      <w:rFonts w:ascii="CG Times" w:eastAsia="Times New Roman" w:hAnsi="CG Times" w:cs="Times New Roman"/>
      <w:lang w:eastAsia="de-DE"/>
    </w:rPr>
  </w:style>
  <w:style w:type="paragraph" w:styleId="berschrift1">
    <w:name w:val="heading 1"/>
    <w:basedOn w:val="Standard"/>
    <w:next w:val="Standard"/>
    <w:link w:val="berschrift1Zchn"/>
    <w:uiPriority w:val="9"/>
    <w:qFormat/>
    <w:rsid w:val="00490ACA"/>
    <w:pPr>
      <w:keepNext/>
      <w:numPr>
        <w:numId w:val="1"/>
      </w:numPr>
      <w:spacing w:after="80"/>
      <w:outlineLvl w:val="0"/>
    </w:pPr>
    <w:rPr>
      <w:rFonts w:asciiTheme="majorHAnsi" w:eastAsiaTheme="majorEastAsia" w:hAnsiTheme="majorHAnsi" w:cstheme="majorBidi"/>
      <w:b/>
      <w:bCs/>
      <w:w w:val="95"/>
      <w:sz w:val="28"/>
      <w:szCs w:val="28"/>
      <w:lang w:eastAsia="zh-CN"/>
    </w:rPr>
  </w:style>
  <w:style w:type="paragraph" w:styleId="berschrift2">
    <w:name w:val="heading 2"/>
    <w:basedOn w:val="Standard"/>
    <w:next w:val="Standard"/>
    <w:link w:val="berschrift2Zchn"/>
    <w:uiPriority w:val="9"/>
    <w:unhideWhenUsed/>
    <w:qFormat/>
    <w:rsid w:val="00F413F7"/>
    <w:pPr>
      <w:keepNext/>
      <w:keepLines/>
      <w:numPr>
        <w:ilvl w:val="1"/>
        <w:numId w:val="1"/>
      </w:numPr>
      <w:spacing w:line="336" w:lineRule="auto"/>
      <w:outlineLvl w:val="1"/>
    </w:pPr>
    <w:rPr>
      <w:rFonts w:asciiTheme="majorHAnsi" w:eastAsiaTheme="majorEastAsia" w:hAnsiTheme="majorHAnsi" w:cstheme="majorBidi"/>
      <w:b/>
      <w:bCs/>
      <w:w w:val="95"/>
      <w:lang w:eastAsia="zh-CN"/>
    </w:rPr>
  </w:style>
  <w:style w:type="paragraph" w:styleId="berschrift3">
    <w:name w:val="heading 3"/>
    <w:basedOn w:val="Standard"/>
    <w:next w:val="Standard"/>
    <w:link w:val="berschrift3Zchn"/>
    <w:uiPriority w:val="9"/>
    <w:semiHidden/>
    <w:unhideWhenUsed/>
    <w:qFormat/>
    <w:rsid w:val="00B501B9"/>
    <w:pPr>
      <w:keepNext/>
      <w:keepLines/>
      <w:numPr>
        <w:ilvl w:val="2"/>
        <w:numId w:val="1"/>
      </w:numPr>
      <w:spacing w:line="336" w:lineRule="auto"/>
      <w:outlineLvl w:val="2"/>
    </w:pPr>
    <w:rPr>
      <w:rFonts w:asciiTheme="majorHAnsi" w:eastAsiaTheme="majorEastAsia" w:hAnsiTheme="majorHAnsi" w:cstheme="majorBidi"/>
      <w:b/>
      <w:bCs/>
      <w:w w:val="95"/>
      <w:lang w:eastAsia="zh-CN"/>
    </w:rPr>
  </w:style>
  <w:style w:type="paragraph" w:styleId="berschrift4">
    <w:name w:val="heading 4"/>
    <w:basedOn w:val="Standard"/>
    <w:next w:val="Standard"/>
    <w:link w:val="berschrift4Zchn"/>
    <w:uiPriority w:val="9"/>
    <w:semiHidden/>
    <w:unhideWhenUsed/>
    <w:rsid w:val="005D5E48"/>
    <w:pPr>
      <w:keepNext/>
      <w:keepLines/>
      <w:numPr>
        <w:ilvl w:val="3"/>
        <w:numId w:val="1"/>
      </w:numPr>
      <w:spacing w:line="336" w:lineRule="auto"/>
      <w:outlineLvl w:val="3"/>
    </w:pPr>
    <w:rPr>
      <w:rFonts w:asciiTheme="majorHAnsi" w:eastAsiaTheme="majorEastAsia" w:hAnsiTheme="majorHAnsi" w:cstheme="majorBidi"/>
      <w:b/>
      <w:bCs/>
      <w:w w:val="95"/>
      <w:lang w:eastAsia="zh-CN"/>
    </w:rPr>
  </w:style>
  <w:style w:type="paragraph" w:styleId="berschrift5">
    <w:name w:val="heading 5"/>
    <w:basedOn w:val="Standard"/>
    <w:next w:val="Standard"/>
    <w:link w:val="berschrift5Zchn"/>
    <w:uiPriority w:val="9"/>
    <w:semiHidden/>
    <w:unhideWhenUsed/>
    <w:rsid w:val="00470C59"/>
    <w:pPr>
      <w:keepNext/>
      <w:keepLines/>
      <w:numPr>
        <w:ilvl w:val="4"/>
        <w:numId w:val="1"/>
      </w:numPr>
      <w:spacing w:line="336" w:lineRule="auto"/>
      <w:outlineLvl w:val="4"/>
    </w:pPr>
    <w:rPr>
      <w:rFonts w:asciiTheme="majorHAnsi" w:eastAsiaTheme="majorEastAsia" w:hAnsiTheme="majorHAnsi" w:cstheme="majorBidi"/>
      <w:b/>
      <w:bCs/>
      <w:w w:val="95"/>
      <w:lang w:eastAsia="zh-CN"/>
    </w:rPr>
  </w:style>
  <w:style w:type="paragraph" w:styleId="berschrift6">
    <w:name w:val="heading 6"/>
    <w:basedOn w:val="Standard"/>
    <w:next w:val="Standard"/>
    <w:link w:val="berschrift6Zchn"/>
    <w:uiPriority w:val="9"/>
    <w:semiHidden/>
    <w:unhideWhenUsed/>
    <w:rsid w:val="00470C59"/>
    <w:pPr>
      <w:keepNext/>
      <w:keepLines/>
      <w:numPr>
        <w:ilvl w:val="5"/>
        <w:numId w:val="1"/>
      </w:numPr>
      <w:spacing w:line="336" w:lineRule="auto"/>
      <w:outlineLvl w:val="5"/>
    </w:pPr>
    <w:rPr>
      <w:rFonts w:asciiTheme="majorHAnsi" w:eastAsiaTheme="majorEastAsia" w:hAnsiTheme="majorHAnsi" w:cstheme="majorBidi"/>
      <w:b/>
      <w:bCs/>
      <w:w w:val="95"/>
      <w:lang w:eastAsia="zh-CN"/>
    </w:rPr>
  </w:style>
  <w:style w:type="paragraph" w:styleId="berschrift7">
    <w:name w:val="heading 7"/>
    <w:basedOn w:val="Standard"/>
    <w:next w:val="Standard"/>
    <w:link w:val="berschrift7Zchn"/>
    <w:uiPriority w:val="9"/>
    <w:semiHidden/>
    <w:unhideWhenUsed/>
    <w:rsid w:val="00D45C60"/>
    <w:pPr>
      <w:keepNext/>
      <w:keepLines/>
      <w:numPr>
        <w:ilvl w:val="6"/>
        <w:numId w:val="1"/>
      </w:numPr>
      <w:spacing w:line="336" w:lineRule="auto"/>
      <w:outlineLvl w:val="6"/>
    </w:pPr>
    <w:rPr>
      <w:rFonts w:asciiTheme="majorHAnsi" w:eastAsiaTheme="majorEastAsia" w:hAnsiTheme="majorHAnsi" w:cstheme="majorBidi"/>
      <w:b/>
      <w:bCs/>
      <w:w w:val="95"/>
      <w:lang w:eastAsia="zh-CN"/>
    </w:rPr>
  </w:style>
  <w:style w:type="paragraph" w:styleId="berschrift8">
    <w:name w:val="heading 8"/>
    <w:basedOn w:val="Standard"/>
    <w:next w:val="Standard"/>
    <w:link w:val="berschrift8Zchn"/>
    <w:uiPriority w:val="9"/>
    <w:semiHidden/>
    <w:unhideWhenUsed/>
    <w:rsid w:val="00A150DD"/>
    <w:pPr>
      <w:keepNext/>
      <w:keepLines/>
      <w:numPr>
        <w:ilvl w:val="7"/>
        <w:numId w:val="1"/>
      </w:numPr>
      <w:spacing w:line="336" w:lineRule="auto"/>
      <w:outlineLvl w:val="7"/>
    </w:pPr>
    <w:rPr>
      <w:rFonts w:asciiTheme="majorHAnsi" w:eastAsiaTheme="majorEastAsia" w:hAnsiTheme="majorHAnsi" w:cstheme="majorBidi"/>
      <w:b/>
      <w:bCs/>
      <w:w w:val="95"/>
      <w:lang w:eastAsia="zh-CN"/>
    </w:rPr>
  </w:style>
  <w:style w:type="paragraph" w:styleId="berschrift9">
    <w:name w:val="heading 9"/>
    <w:basedOn w:val="Standard"/>
    <w:next w:val="Standard"/>
    <w:link w:val="berschrift9Zchn"/>
    <w:uiPriority w:val="9"/>
    <w:semiHidden/>
    <w:unhideWhenUsed/>
    <w:rsid w:val="00A150DD"/>
    <w:pPr>
      <w:keepNext/>
      <w:keepLines/>
      <w:numPr>
        <w:ilvl w:val="8"/>
        <w:numId w:val="1"/>
      </w:numPr>
      <w:spacing w:line="336" w:lineRule="auto"/>
      <w:outlineLvl w:val="8"/>
    </w:pPr>
    <w:rPr>
      <w:rFonts w:asciiTheme="majorHAnsi" w:eastAsiaTheme="majorEastAsia" w:hAnsiTheme="majorHAnsi" w:cstheme="majorBidi"/>
      <w:b/>
      <w:bCs/>
      <w:w w:val="95"/>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37A56"/>
    <w:pPr>
      <w:keepNext/>
    </w:pPr>
    <w:rPr>
      <w:rFonts w:asciiTheme="majorHAnsi" w:eastAsiaTheme="majorEastAsia" w:hAnsiTheme="majorHAnsi" w:cstheme="majorBidi"/>
      <w:color w:val="000000" w:themeColor="text2" w:themeShade="BF"/>
      <w:spacing w:val="5"/>
      <w:w w:val="95"/>
      <w:kern w:val="28"/>
      <w:sz w:val="56"/>
      <w:szCs w:val="56"/>
      <w:lang w:eastAsia="zh-CN"/>
    </w:rPr>
  </w:style>
  <w:style w:type="character" w:customStyle="1" w:styleId="TitelZchn">
    <w:name w:val="Titel Zchn"/>
    <w:basedOn w:val="Absatz-Standardschriftart"/>
    <w:link w:val="Titel"/>
    <w:uiPriority w:val="10"/>
    <w:rsid w:val="00637A56"/>
    <w:rPr>
      <w:rFonts w:asciiTheme="majorHAnsi" w:eastAsiaTheme="majorEastAsia" w:hAnsiTheme="majorHAnsi" w:cstheme="majorBidi"/>
      <w:color w:val="000000" w:themeColor="text2" w:themeShade="BF"/>
      <w:spacing w:val="5"/>
      <w:w w:val="95"/>
      <w:kern w:val="28"/>
      <w:sz w:val="56"/>
      <w:szCs w:val="56"/>
    </w:rPr>
  </w:style>
  <w:style w:type="paragraph" w:styleId="Untertitel">
    <w:name w:val="Subtitle"/>
    <w:basedOn w:val="Standard"/>
    <w:next w:val="Standard"/>
    <w:link w:val="UntertitelZchn"/>
    <w:uiPriority w:val="11"/>
    <w:qFormat/>
    <w:rsid w:val="00F413F7"/>
    <w:pPr>
      <w:numPr>
        <w:ilvl w:val="1"/>
      </w:numPr>
      <w:spacing w:line="336" w:lineRule="auto"/>
    </w:pPr>
    <w:rPr>
      <w:rFonts w:asciiTheme="majorHAnsi" w:eastAsiaTheme="majorEastAsia" w:hAnsiTheme="majorHAnsi" w:cstheme="majorBidi"/>
      <w:w w:val="95"/>
      <w:sz w:val="28"/>
      <w:szCs w:val="28"/>
      <w:lang w:eastAsia="zh-CN"/>
    </w:rPr>
  </w:style>
  <w:style w:type="character" w:customStyle="1" w:styleId="UntertitelZchn">
    <w:name w:val="Untertitel Zchn"/>
    <w:basedOn w:val="Absatz-Standardschriftart"/>
    <w:link w:val="Untertitel"/>
    <w:uiPriority w:val="11"/>
    <w:rsid w:val="00F413F7"/>
    <w:rPr>
      <w:rFonts w:asciiTheme="majorHAnsi" w:eastAsiaTheme="majorEastAsia" w:hAnsiTheme="majorHAnsi" w:cstheme="majorBidi"/>
      <w:w w:val="95"/>
      <w:sz w:val="28"/>
      <w:szCs w:val="28"/>
    </w:rPr>
  </w:style>
  <w:style w:type="character" w:customStyle="1" w:styleId="berschrift1Zchn">
    <w:name w:val="Überschrift 1 Zchn"/>
    <w:basedOn w:val="Absatz-Standardschriftart"/>
    <w:link w:val="berschrift1"/>
    <w:uiPriority w:val="9"/>
    <w:rsid w:val="00490ACA"/>
    <w:rPr>
      <w:rFonts w:asciiTheme="majorHAnsi" w:eastAsiaTheme="majorEastAsia" w:hAnsiTheme="majorHAnsi" w:cstheme="majorBidi"/>
      <w:b/>
      <w:bCs/>
      <w:w w:val="95"/>
      <w:sz w:val="28"/>
      <w:szCs w:val="28"/>
    </w:rPr>
  </w:style>
  <w:style w:type="character" w:customStyle="1" w:styleId="berschrift2Zchn">
    <w:name w:val="Überschrift 2 Zchn"/>
    <w:basedOn w:val="Absatz-Standardschriftart"/>
    <w:link w:val="berschrift2"/>
    <w:uiPriority w:val="9"/>
    <w:rsid w:val="00F413F7"/>
    <w:rPr>
      <w:rFonts w:asciiTheme="majorHAnsi" w:eastAsiaTheme="majorEastAsia" w:hAnsiTheme="majorHAnsi" w:cstheme="majorBidi"/>
      <w:b/>
      <w:bCs/>
      <w:w w:val="95"/>
      <w:sz w:val="20"/>
      <w:szCs w:val="20"/>
    </w:rPr>
  </w:style>
  <w:style w:type="character" w:customStyle="1" w:styleId="berschrift3Zchn">
    <w:name w:val="Überschrift 3 Zchn"/>
    <w:basedOn w:val="Absatz-Standardschriftart"/>
    <w:link w:val="berschrift3"/>
    <w:uiPriority w:val="9"/>
    <w:semiHidden/>
    <w:rsid w:val="00ED066F"/>
    <w:rPr>
      <w:rFonts w:asciiTheme="majorHAnsi" w:eastAsiaTheme="majorEastAsia" w:hAnsiTheme="majorHAnsi" w:cstheme="majorBidi"/>
      <w:b/>
      <w:bCs/>
      <w:w w:val="95"/>
      <w:sz w:val="20"/>
      <w:szCs w:val="20"/>
    </w:rPr>
  </w:style>
  <w:style w:type="character" w:customStyle="1" w:styleId="berschrift4Zchn">
    <w:name w:val="Überschrift 4 Zchn"/>
    <w:basedOn w:val="Absatz-Standardschriftart"/>
    <w:link w:val="berschrift4"/>
    <w:uiPriority w:val="9"/>
    <w:semiHidden/>
    <w:rsid w:val="00ED066F"/>
    <w:rPr>
      <w:rFonts w:asciiTheme="majorHAnsi" w:eastAsiaTheme="majorEastAsia" w:hAnsiTheme="majorHAnsi" w:cstheme="majorBidi"/>
      <w:b/>
      <w:bCs/>
      <w:w w:val="95"/>
      <w:sz w:val="20"/>
      <w:szCs w:val="20"/>
    </w:rPr>
  </w:style>
  <w:style w:type="character" w:customStyle="1" w:styleId="berschrift5Zchn">
    <w:name w:val="Überschrift 5 Zchn"/>
    <w:basedOn w:val="Absatz-Standardschriftart"/>
    <w:link w:val="berschrift5"/>
    <w:uiPriority w:val="9"/>
    <w:semiHidden/>
    <w:rsid w:val="00ED066F"/>
    <w:rPr>
      <w:rFonts w:asciiTheme="majorHAnsi" w:eastAsiaTheme="majorEastAsia" w:hAnsiTheme="majorHAnsi" w:cstheme="majorBidi"/>
      <w:b/>
      <w:bCs/>
      <w:w w:val="95"/>
      <w:sz w:val="20"/>
      <w:szCs w:val="20"/>
    </w:rPr>
  </w:style>
  <w:style w:type="character" w:customStyle="1" w:styleId="berschrift6Zchn">
    <w:name w:val="Überschrift 6 Zchn"/>
    <w:basedOn w:val="Absatz-Standardschriftart"/>
    <w:link w:val="berschrift6"/>
    <w:uiPriority w:val="9"/>
    <w:semiHidden/>
    <w:rsid w:val="00ED066F"/>
    <w:rPr>
      <w:rFonts w:asciiTheme="majorHAnsi" w:eastAsiaTheme="majorEastAsia" w:hAnsiTheme="majorHAnsi" w:cstheme="majorBidi"/>
      <w:b/>
      <w:bCs/>
      <w:w w:val="95"/>
      <w:sz w:val="20"/>
      <w:szCs w:val="20"/>
    </w:rPr>
  </w:style>
  <w:style w:type="character" w:customStyle="1" w:styleId="berschrift7Zchn">
    <w:name w:val="Überschrift 7 Zchn"/>
    <w:basedOn w:val="Absatz-Standardschriftart"/>
    <w:link w:val="berschrift7"/>
    <w:uiPriority w:val="9"/>
    <w:semiHidden/>
    <w:rsid w:val="00ED066F"/>
    <w:rPr>
      <w:rFonts w:asciiTheme="majorHAnsi" w:eastAsiaTheme="majorEastAsia" w:hAnsiTheme="majorHAnsi" w:cstheme="majorBidi"/>
      <w:b/>
      <w:bCs/>
      <w:w w:val="95"/>
      <w:sz w:val="20"/>
      <w:szCs w:val="20"/>
    </w:rPr>
  </w:style>
  <w:style w:type="character" w:customStyle="1" w:styleId="berschrift8Zchn">
    <w:name w:val="Überschrift 8 Zchn"/>
    <w:basedOn w:val="Absatz-Standardschriftart"/>
    <w:link w:val="berschrift8"/>
    <w:uiPriority w:val="9"/>
    <w:semiHidden/>
    <w:rsid w:val="00ED066F"/>
    <w:rPr>
      <w:rFonts w:asciiTheme="majorHAnsi" w:eastAsiaTheme="majorEastAsia" w:hAnsiTheme="majorHAnsi" w:cstheme="majorBidi"/>
      <w:b/>
      <w:bCs/>
      <w:w w:val="95"/>
      <w:sz w:val="20"/>
      <w:szCs w:val="20"/>
    </w:rPr>
  </w:style>
  <w:style w:type="character" w:customStyle="1" w:styleId="berschrift9Zchn">
    <w:name w:val="Überschrift 9 Zchn"/>
    <w:basedOn w:val="Absatz-Standardschriftart"/>
    <w:link w:val="berschrift9"/>
    <w:uiPriority w:val="9"/>
    <w:semiHidden/>
    <w:rsid w:val="00ED066F"/>
    <w:rPr>
      <w:rFonts w:asciiTheme="majorHAnsi" w:eastAsiaTheme="majorEastAsia" w:hAnsiTheme="majorHAnsi" w:cstheme="majorBidi"/>
      <w:b/>
      <w:bCs/>
      <w:w w:val="95"/>
      <w:sz w:val="20"/>
      <w:szCs w:val="20"/>
    </w:rPr>
  </w:style>
  <w:style w:type="paragraph" w:styleId="Inhaltsverzeichnisberschrift">
    <w:name w:val="TOC Heading"/>
    <w:basedOn w:val="berschrift1"/>
    <w:next w:val="Standard"/>
    <w:uiPriority w:val="39"/>
    <w:semiHidden/>
    <w:unhideWhenUsed/>
    <w:rsid w:val="00D45C60"/>
    <w:pPr>
      <w:numPr>
        <w:numId w:val="0"/>
      </w:numPr>
      <w:spacing w:after="336"/>
      <w:outlineLvl w:val="9"/>
    </w:pPr>
    <w:rPr>
      <w:b w:val="0"/>
      <w:bCs w:val="0"/>
    </w:rPr>
  </w:style>
  <w:style w:type="paragraph" w:styleId="Verzeichnis1">
    <w:name w:val="toc 1"/>
    <w:basedOn w:val="Standard"/>
    <w:next w:val="Standard"/>
    <w:uiPriority w:val="39"/>
    <w:semiHidden/>
    <w:unhideWhenUsed/>
    <w:rsid w:val="00E15B52"/>
    <w:pPr>
      <w:tabs>
        <w:tab w:val="left" w:pos="397"/>
        <w:tab w:val="right" w:leader="dot" w:pos="9016"/>
      </w:tabs>
      <w:spacing w:before="96"/>
    </w:pPr>
    <w:rPr>
      <w:rFonts w:asciiTheme="minorHAnsi" w:eastAsiaTheme="minorHAnsi" w:hAnsiTheme="minorHAnsi" w:cstheme="minorBidi"/>
      <w:b/>
      <w:bCs/>
      <w:w w:val="95"/>
      <w:lang w:eastAsia="zh-CN"/>
    </w:rPr>
  </w:style>
  <w:style w:type="paragraph" w:styleId="Verzeichnis2">
    <w:name w:val="toc 2"/>
    <w:basedOn w:val="Standard"/>
    <w:next w:val="Standard"/>
    <w:uiPriority w:val="39"/>
    <w:semiHidden/>
    <w:unhideWhenUsed/>
    <w:rsid w:val="00006166"/>
    <w:pPr>
      <w:tabs>
        <w:tab w:val="left" w:pos="595"/>
        <w:tab w:val="right" w:leader="dot" w:pos="9016"/>
      </w:tabs>
    </w:pPr>
    <w:rPr>
      <w:rFonts w:asciiTheme="minorHAnsi" w:eastAsiaTheme="minorHAnsi" w:hAnsiTheme="minorHAnsi" w:cstheme="minorBidi"/>
      <w:b/>
      <w:bCs/>
      <w:w w:val="95"/>
      <w:lang w:eastAsia="zh-CN"/>
    </w:rPr>
  </w:style>
  <w:style w:type="paragraph" w:styleId="Verzeichnis3">
    <w:name w:val="toc 3"/>
    <w:basedOn w:val="Standard"/>
    <w:next w:val="Standard"/>
    <w:uiPriority w:val="39"/>
    <w:semiHidden/>
    <w:unhideWhenUsed/>
    <w:rsid w:val="00006166"/>
    <w:pPr>
      <w:tabs>
        <w:tab w:val="left" w:pos="794"/>
        <w:tab w:val="right" w:leader="dot" w:pos="9016"/>
      </w:tabs>
    </w:pPr>
    <w:rPr>
      <w:rFonts w:asciiTheme="minorHAnsi" w:eastAsiaTheme="minorHAnsi" w:hAnsiTheme="minorHAnsi" w:cstheme="minorBidi"/>
      <w:b/>
      <w:bCs/>
      <w:w w:val="95"/>
      <w:lang w:eastAsia="zh-CN"/>
    </w:rPr>
  </w:style>
  <w:style w:type="character" w:styleId="Hyperlink">
    <w:name w:val="Hyperlink"/>
    <w:basedOn w:val="Absatz-Standardschriftart"/>
    <w:uiPriority w:val="99"/>
    <w:rsid w:val="00FC2882"/>
    <w:rPr>
      <w:color w:val="476BB7" w:themeColor="hyperlink"/>
      <w:u w:val="single"/>
    </w:rPr>
  </w:style>
  <w:style w:type="paragraph" w:styleId="Sprechblasentext">
    <w:name w:val="Balloon Text"/>
    <w:basedOn w:val="Standard"/>
    <w:link w:val="SprechblasentextZchn"/>
    <w:uiPriority w:val="99"/>
    <w:semiHidden/>
    <w:unhideWhenUsed/>
    <w:rsid w:val="00FC2882"/>
    <w:rPr>
      <w:rFonts w:ascii="Tahoma" w:eastAsiaTheme="minorHAnsi" w:hAnsi="Tahoma" w:cs="Tahoma"/>
      <w:w w:val="95"/>
      <w:sz w:val="16"/>
      <w:szCs w:val="16"/>
      <w:lang w:eastAsia="zh-CN"/>
    </w:rPr>
  </w:style>
  <w:style w:type="character" w:customStyle="1" w:styleId="SprechblasentextZchn">
    <w:name w:val="Sprechblasentext Zchn"/>
    <w:basedOn w:val="Absatz-Standardschriftart"/>
    <w:link w:val="Sprechblasentext"/>
    <w:uiPriority w:val="99"/>
    <w:semiHidden/>
    <w:rsid w:val="00ED066F"/>
    <w:rPr>
      <w:rFonts w:ascii="Tahoma" w:hAnsi="Tahoma" w:cs="Tahoma"/>
      <w:w w:val="95"/>
      <w:sz w:val="16"/>
      <w:szCs w:val="16"/>
    </w:rPr>
  </w:style>
  <w:style w:type="character" w:styleId="IntensiveHervorhebung">
    <w:name w:val="Intense Emphasis"/>
    <w:basedOn w:val="Absatz-Standardschriftart"/>
    <w:uiPriority w:val="20"/>
    <w:qFormat/>
    <w:rsid w:val="002B11A9"/>
    <w:rPr>
      <w:color w:val="BE0421" w:themeColor="accent2"/>
    </w:rPr>
  </w:style>
  <w:style w:type="character" w:styleId="SchwacheHervorhebung">
    <w:name w:val="Subtle Emphasis"/>
    <w:basedOn w:val="Absatz-Standardschriftart"/>
    <w:uiPriority w:val="21"/>
    <w:qFormat/>
    <w:rsid w:val="00D864AB"/>
    <w:rPr>
      <w:color w:val="BBB6A6" w:themeColor="accent1"/>
    </w:rPr>
  </w:style>
  <w:style w:type="character" w:styleId="Hervorhebung">
    <w:name w:val="Emphasis"/>
    <w:basedOn w:val="Absatz-Standardschriftart"/>
    <w:uiPriority w:val="20"/>
    <w:qFormat/>
    <w:rsid w:val="00FC2882"/>
    <w:rPr>
      <w:i/>
      <w:iCs/>
    </w:rPr>
  </w:style>
  <w:style w:type="character" w:styleId="Fett">
    <w:name w:val="Strong"/>
    <w:basedOn w:val="Absatz-Standardschriftart"/>
    <w:uiPriority w:val="20"/>
    <w:qFormat/>
    <w:rsid w:val="00FC2882"/>
    <w:rPr>
      <w:b/>
      <w:bCs/>
    </w:rPr>
  </w:style>
  <w:style w:type="paragraph" w:styleId="IntensivesZitat">
    <w:name w:val="Intense Quote"/>
    <w:basedOn w:val="Standard"/>
    <w:next w:val="Standard"/>
    <w:link w:val="IntensivesZitatZchn"/>
    <w:uiPriority w:val="30"/>
    <w:semiHidden/>
    <w:unhideWhenUsed/>
    <w:qFormat/>
    <w:rsid w:val="00DE34BF"/>
    <w:pPr>
      <w:pBdr>
        <w:bottom w:val="single" w:sz="4" w:space="4" w:color="BE0421" w:themeColor="accent2"/>
      </w:pBdr>
      <w:spacing w:before="200" w:after="280" w:line="336" w:lineRule="auto"/>
      <w:ind w:left="936" w:right="936"/>
    </w:pPr>
    <w:rPr>
      <w:rFonts w:asciiTheme="minorHAnsi" w:eastAsiaTheme="minorHAnsi" w:hAnsiTheme="minorHAnsi" w:cstheme="minorBidi"/>
      <w:b/>
      <w:bCs/>
      <w:i/>
      <w:iCs/>
      <w:color w:val="BE0421" w:themeColor="accent2"/>
      <w:w w:val="95"/>
      <w:lang w:eastAsia="zh-CN"/>
    </w:rPr>
  </w:style>
  <w:style w:type="character" w:customStyle="1" w:styleId="IntensivesZitatZchn">
    <w:name w:val="Intensives Zitat Zchn"/>
    <w:basedOn w:val="Absatz-Standardschriftart"/>
    <w:link w:val="IntensivesZitat"/>
    <w:uiPriority w:val="30"/>
    <w:semiHidden/>
    <w:rsid w:val="00ED066F"/>
    <w:rPr>
      <w:b/>
      <w:bCs/>
      <w:i/>
      <w:iCs/>
      <w:color w:val="BE0421" w:themeColor="accent2"/>
      <w:w w:val="95"/>
      <w:sz w:val="20"/>
    </w:rPr>
  </w:style>
  <w:style w:type="paragraph" w:styleId="Zitat">
    <w:name w:val="Quote"/>
    <w:basedOn w:val="Standard"/>
    <w:next w:val="Standard"/>
    <w:link w:val="ZitatZchn"/>
    <w:uiPriority w:val="29"/>
    <w:semiHidden/>
    <w:unhideWhenUsed/>
    <w:rsid w:val="00FC2882"/>
    <w:pPr>
      <w:spacing w:line="336" w:lineRule="auto"/>
    </w:pPr>
    <w:rPr>
      <w:rFonts w:asciiTheme="minorHAnsi" w:eastAsiaTheme="minorHAnsi" w:hAnsiTheme="minorHAnsi" w:cstheme="minorBidi"/>
      <w:i/>
      <w:iCs/>
      <w:color w:val="000000" w:themeColor="text1"/>
      <w:w w:val="95"/>
      <w:lang w:eastAsia="zh-CN"/>
    </w:rPr>
  </w:style>
  <w:style w:type="character" w:customStyle="1" w:styleId="ZitatZchn">
    <w:name w:val="Zitat Zchn"/>
    <w:basedOn w:val="Absatz-Standardschriftart"/>
    <w:link w:val="Zitat"/>
    <w:uiPriority w:val="29"/>
    <w:semiHidden/>
    <w:rsid w:val="00ED066F"/>
    <w:rPr>
      <w:i/>
      <w:iCs/>
      <w:color w:val="000000" w:themeColor="text1"/>
      <w:w w:val="95"/>
      <w:sz w:val="20"/>
    </w:rPr>
  </w:style>
  <w:style w:type="character" w:styleId="IntensiverVerweis">
    <w:name w:val="Intense Reference"/>
    <w:basedOn w:val="Absatz-Standardschriftart"/>
    <w:uiPriority w:val="32"/>
    <w:rsid w:val="00E15B52"/>
    <w:rPr>
      <w:b/>
      <w:bCs/>
      <w:color w:val="BE0421" w:themeColor="accent2"/>
      <w:spacing w:val="5"/>
      <w:u w:val="single"/>
    </w:rPr>
  </w:style>
  <w:style w:type="character" w:styleId="SchwacherVerweis">
    <w:name w:val="Subtle Reference"/>
    <w:basedOn w:val="Absatz-Standardschriftart"/>
    <w:uiPriority w:val="31"/>
    <w:qFormat/>
    <w:rsid w:val="00E15B52"/>
    <w:rPr>
      <w:color w:val="BBB6A6" w:themeColor="accent1"/>
      <w:u w:val="single"/>
    </w:rPr>
  </w:style>
  <w:style w:type="character" w:styleId="Buchtitel">
    <w:name w:val="Book Title"/>
    <w:basedOn w:val="Absatz-Standardschriftart"/>
    <w:uiPriority w:val="33"/>
    <w:semiHidden/>
    <w:unhideWhenUsed/>
    <w:rsid w:val="00E15B52"/>
    <w:rPr>
      <w:spacing w:val="0"/>
      <w:sz w:val="56"/>
    </w:rPr>
  </w:style>
  <w:style w:type="paragraph" w:styleId="Listenabsatz">
    <w:name w:val="List Paragraph"/>
    <w:basedOn w:val="Standard"/>
    <w:uiPriority w:val="34"/>
    <w:unhideWhenUsed/>
    <w:rsid w:val="00C21154"/>
    <w:pPr>
      <w:spacing w:line="336" w:lineRule="auto"/>
      <w:ind w:left="720"/>
      <w:contextualSpacing/>
    </w:pPr>
    <w:rPr>
      <w:rFonts w:asciiTheme="minorHAnsi" w:eastAsiaTheme="minorHAnsi" w:hAnsiTheme="minorHAnsi" w:cstheme="minorBidi"/>
      <w:w w:val="95"/>
      <w:lang w:eastAsia="zh-CN"/>
    </w:rPr>
  </w:style>
  <w:style w:type="paragraph" w:styleId="Verzeichnis4">
    <w:name w:val="toc 4"/>
    <w:basedOn w:val="Standard"/>
    <w:next w:val="Standard"/>
    <w:uiPriority w:val="39"/>
    <w:semiHidden/>
    <w:unhideWhenUsed/>
    <w:rsid w:val="00367631"/>
    <w:pPr>
      <w:tabs>
        <w:tab w:val="left" w:pos="992"/>
        <w:tab w:val="right" w:leader="dot" w:pos="9015"/>
      </w:tabs>
    </w:pPr>
    <w:rPr>
      <w:rFonts w:asciiTheme="minorHAnsi" w:eastAsiaTheme="minorHAnsi" w:hAnsiTheme="minorHAnsi" w:cstheme="minorBidi"/>
      <w:b/>
      <w:bCs/>
      <w:w w:val="95"/>
      <w:lang w:eastAsia="zh-CN"/>
    </w:rPr>
  </w:style>
  <w:style w:type="paragraph" w:styleId="Verzeichnis5">
    <w:name w:val="toc 5"/>
    <w:basedOn w:val="Standard"/>
    <w:next w:val="Standard"/>
    <w:uiPriority w:val="39"/>
    <w:semiHidden/>
    <w:unhideWhenUsed/>
    <w:rsid w:val="00367631"/>
    <w:pPr>
      <w:tabs>
        <w:tab w:val="left" w:pos="1191"/>
        <w:tab w:val="right" w:leader="dot" w:pos="9015"/>
      </w:tabs>
    </w:pPr>
    <w:rPr>
      <w:rFonts w:asciiTheme="minorHAnsi" w:eastAsiaTheme="minorHAnsi" w:hAnsiTheme="minorHAnsi" w:cstheme="minorBidi"/>
      <w:b/>
      <w:bCs/>
      <w:w w:val="95"/>
      <w:lang w:eastAsia="zh-CN"/>
    </w:rPr>
  </w:style>
  <w:style w:type="paragraph" w:styleId="Verzeichnis6">
    <w:name w:val="toc 6"/>
    <w:basedOn w:val="Standard"/>
    <w:next w:val="Standard"/>
    <w:uiPriority w:val="39"/>
    <w:semiHidden/>
    <w:unhideWhenUsed/>
    <w:rsid w:val="00367631"/>
    <w:pPr>
      <w:tabs>
        <w:tab w:val="left" w:pos="1389"/>
        <w:tab w:val="right" w:leader="dot" w:pos="9015"/>
      </w:tabs>
    </w:pPr>
    <w:rPr>
      <w:rFonts w:asciiTheme="minorHAnsi" w:eastAsiaTheme="minorHAnsi" w:hAnsiTheme="minorHAnsi" w:cstheme="minorBidi"/>
      <w:b/>
      <w:bCs/>
      <w:w w:val="95"/>
      <w:lang w:eastAsia="zh-CN"/>
    </w:rPr>
  </w:style>
  <w:style w:type="paragraph" w:styleId="Verzeichnis7">
    <w:name w:val="toc 7"/>
    <w:basedOn w:val="Standard"/>
    <w:next w:val="Standard"/>
    <w:uiPriority w:val="39"/>
    <w:semiHidden/>
    <w:unhideWhenUsed/>
    <w:rsid w:val="00367631"/>
    <w:pPr>
      <w:tabs>
        <w:tab w:val="left" w:pos="1588"/>
        <w:tab w:val="right" w:leader="dot" w:pos="9015"/>
      </w:tabs>
    </w:pPr>
    <w:rPr>
      <w:rFonts w:asciiTheme="minorHAnsi" w:eastAsiaTheme="minorHAnsi" w:hAnsiTheme="minorHAnsi" w:cstheme="minorBidi"/>
      <w:b/>
      <w:bCs/>
      <w:w w:val="95"/>
      <w:lang w:eastAsia="zh-CN"/>
    </w:rPr>
  </w:style>
  <w:style w:type="paragraph" w:styleId="Verzeichnis8">
    <w:name w:val="toc 8"/>
    <w:basedOn w:val="Standard"/>
    <w:next w:val="Standard"/>
    <w:autoRedefine/>
    <w:uiPriority w:val="39"/>
    <w:semiHidden/>
    <w:unhideWhenUsed/>
    <w:rsid w:val="00367631"/>
    <w:pPr>
      <w:tabs>
        <w:tab w:val="left" w:pos="1786"/>
        <w:tab w:val="right" w:leader="dot" w:pos="9015"/>
      </w:tabs>
    </w:pPr>
    <w:rPr>
      <w:rFonts w:asciiTheme="minorHAnsi" w:eastAsiaTheme="minorHAnsi" w:hAnsiTheme="minorHAnsi" w:cstheme="minorBidi"/>
      <w:b/>
      <w:bCs/>
      <w:w w:val="95"/>
      <w:lang w:eastAsia="zh-CN"/>
    </w:rPr>
  </w:style>
  <w:style w:type="paragraph" w:styleId="Verzeichnis9">
    <w:name w:val="toc 9"/>
    <w:basedOn w:val="Standard"/>
    <w:next w:val="Standard"/>
    <w:uiPriority w:val="39"/>
    <w:semiHidden/>
    <w:unhideWhenUsed/>
    <w:rsid w:val="00367631"/>
    <w:pPr>
      <w:tabs>
        <w:tab w:val="left" w:pos="1985"/>
        <w:tab w:val="right" w:leader="dot" w:pos="9015"/>
      </w:tabs>
    </w:pPr>
    <w:rPr>
      <w:rFonts w:asciiTheme="minorHAnsi" w:eastAsiaTheme="minorHAnsi" w:hAnsiTheme="minorHAnsi" w:cstheme="minorBidi"/>
      <w:b/>
      <w:bCs/>
      <w:w w:val="95"/>
      <w:lang w:eastAsia="zh-CN"/>
    </w:rPr>
  </w:style>
  <w:style w:type="paragraph" w:styleId="Funotentext">
    <w:name w:val="footnote text"/>
    <w:basedOn w:val="Endnotentext"/>
    <w:link w:val="FunotentextZchn"/>
    <w:uiPriority w:val="99"/>
    <w:semiHidden/>
    <w:unhideWhenUsed/>
    <w:rsid w:val="00687FE5"/>
  </w:style>
  <w:style w:type="character" w:customStyle="1" w:styleId="FunotentextZchn">
    <w:name w:val="Fußnotentext Zchn"/>
    <w:basedOn w:val="Absatz-Standardschriftart"/>
    <w:link w:val="Funotentext"/>
    <w:uiPriority w:val="99"/>
    <w:semiHidden/>
    <w:rsid w:val="00ED066F"/>
    <w:rPr>
      <w:w w:val="95"/>
      <w:sz w:val="14"/>
      <w:szCs w:val="14"/>
    </w:rPr>
  </w:style>
  <w:style w:type="character" w:styleId="Funotenzeichen">
    <w:name w:val="footnote reference"/>
    <w:basedOn w:val="Absatz-Standardschriftart"/>
    <w:uiPriority w:val="99"/>
    <w:semiHidden/>
    <w:unhideWhenUsed/>
    <w:rsid w:val="00934974"/>
    <w:rPr>
      <w:vertAlign w:val="superscript"/>
    </w:rPr>
  </w:style>
  <w:style w:type="paragraph" w:styleId="Beschriftung">
    <w:name w:val="caption"/>
    <w:basedOn w:val="Standard"/>
    <w:next w:val="Standard"/>
    <w:uiPriority w:val="35"/>
    <w:rsid w:val="003E3AAE"/>
    <w:rPr>
      <w:rFonts w:asciiTheme="minorHAnsi" w:eastAsiaTheme="minorHAnsi" w:hAnsiTheme="minorHAnsi" w:cstheme="minorBidi"/>
      <w:w w:val="95"/>
      <w:sz w:val="12"/>
      <w:szCs w:val="15"/>
      <w:lang w:eastAsia="zh-CN"/>
    </w:rPr>
  </w:style>
  <w:style w:type="paragraph" w:styleId="Listennummer">
    <w:name w:val="List Number"/>
    <w:basedOn w:val="Standard"/>
    <w:uiPriority w:val="99"/>
    <w:qFormat/>
    <w:rsid w:val="005B62ED"/>
    <w:pPr>
      <w:numPr>
        <w:numId w:val="5"/>
      </w:numPr>
      <w:spacing w:after="96"/>
      <w:outlineLvl w:val="0"/>
    </w:pPr>
    <w:rPr>
      <w:rFonts w:asciiTheme="minorHAnsi" w:eastAsiaTheme="minorHAnsi" w:hAnsiTheme="minorHAnsi" w:cstheme="minorBidi"/>
      <w:b/>
      <w:bCs/>
      <w:w w:val="95"/>
      <w:lang w:eastAsia="zh-CN"/>
    </w:rPr>
  </w:style>
  <w:style w:type="paragraph" w:styleId="Liste">
    <w:name w:val="List"/>
    <w:basedOn w:val="Standard"/>
    <w:uiPriority w:val="99"/>
    <w:semiHidden/>
    <w:unhideWhenUsed/>
    <w:rsid w:val="00934974"/>
    <w:pPr>
      <w:numPr>
        <w:numId w:val="4"/>
      </w:numPr>
      <w:spacing w:line="269" w:lineRule="auto"/>
      <w:ind w:left="357" w:hanging="357"/>
    </w:pPr>
    <w:rPr>
      <w:rFonts w:asciiTheme="minorHAnsi" w:eastAsiaTheme="minorHAnsi" w:hAnsiTheme="minorHAnsi" w:cstheme="minorBidi"/>
      <w:w w:val="95"/>
      <w:lang w:eastAsia="zh-CN"/>
    </w:rPr>
  </w:style>
  <w:style w:type="paragraph" w:styleId="Kopfzeile">
    <w:name w:val="header"/>
    <w:basedOn w:val="Standard"/>
    <w:link w:val="KopfzeileZchn"/>
    <w:uiPriority w:val="99"/>
    <w:unhideWhenUsed/>
    <w:rsid w:val="005B62ED"/>
    <w:pPr>
      <w:tabs>
        <w:tab w:val="center" w:pos="4536"/>
        <w:tab w:val="right" w:pos="9072"/>
      </w:tabs>
    </w:pPr>
    <w:rPr>
      <w:rFonts w:asciiTheme="minorHAnsi" w:eastAsiaTheme="minorHAnsi" w:hAnsiTheme="minorHAnsi" w:cstheme="minorBidi"/>
      <w:w w:val="95"/>
      <w:lang w:eastAsia="zh-CN"/>
    </w:rPr>
  </w:style>
  <w:style w:type="character" w:customStyle="1" w:styleId="KopfzeileZchn">
    <w:name w:val="Kopfzeile Zchn"/>
    <w:basedOn w:val="Absatz-Standardschriftart"/>
    <w:link w:val="Kopfzeile"/>
    <w:uiPriority w:val="99"/>
    <w:rsid w:val="00ED066F"/>
    <w:rPr>
      <w:w w:val="95"/>
      <w:sz w:val="20"/>
      <w:szCs w:val="20"/>
    </w:rPr>
  </w:style>
  <w:style w:type="paragraph" w:styleId="Fuzeile">
    <w:name w:val="footer"/>
    <w:basedOn w:val="Standard"/>
    <w:link w:val="FuzeileZchn"/>
    <w:uiPriority w:val="99"/>
    <w:unhideWhenUsed/>
    <w:rsid w:val="005B62ED"/>
    <w:pPr>
      <w:tabs>
        <w:tab w:val="center" w:pos="4536"/>
        <w:tab w:val="right" w:pos="9072"/>
      </w:tabs>
    </w:pPr>
    <w:rPr>
      <w:rFonts w:asciiTheme="minorHAnsi" w:eastAsiaTheme="minorHAnsi" w:hAnsiTheme="minorHAnsi" w:cstheme="minorBidi"/>
      <w:w w:val="95"/>
      <w:lang w:eastAsia="zh-CN"/>
    </w:rPr>
  </w:style>
  <w:style w:type="character" w:customStyle="1" w:styleId="FuzeileZchn">
    <w:name w:val="Fußzeile Zchn"/>
    <w:basedOn w:val="Absatz-Standardschriftart"/>
    <w:link w:val="Fuzeile"/>
    <w:uiPriority w:val="99"/>
    <w:rsid w:val="00ED066F"/>
    <w:rPr>
      <w:w w:val="95"/>
      <w:sz w:val="20"/>
      <w:szCs w:val="20"/>
    </w:rPr>
  </w:style>
  <w:style w:type="paragraph" w:styleId="Literaturverzeichnis">
    <w:name w:val="Bibliography"/>
    <w:basedOn w:val="Standard"/>
    <w:next w:val="Standard"/>
    <w:uiPriority w:val="37"/>
    <w:semiHidden/>
    <w:unhideWhenUsed/>
    <w:rsid w:val="00934974"/>
    <w:pPr>
      <w:spacing w:line="269" w:lineRule="auto"/>
    </w:pPr>
    <w:rPr>
      <w:rFonts w:asciiTheme="minorHAnsi" w:eastAsiaTheme="minorHAnsi" w:hAnsiTheme="minorHAnsi" w:cstheme="minorBidi"/>
      <w:w w:val="95"/>
      <w:lang w:eastAsia="zh-CN"/>
    </w:rPr>
  </w:style>
  <w:style w:type="paragraph" w:styleId="Blocktext">
    <w:name w:val="Block Text"/>
    <w:basedOn w:val="Standard"/>
    <w:uiPriority w:val="99"/>
    <w:semiHidden/>
    <w:unhideWhenUsed/>
    <w:rsid w:val="00934974"/>
    <w:pPr>
      <w:pBdr>
        <w:top w:val="single" w:sz="2" w:space="10" w:color="BBB6A6" w:themeColor="accent1" w:frame="1"/>
        <w:left w:val="single" w:sz="2" w:space="10" w:color="BBB6A6" w:themeColor="accent1" w:frame="1"/>
        <w:bottom w:val="single" w:sz="2" w:space="10" w:color="BBB6A6" w:themeColor="accent1" w:frame="1"/>
        <w:right w:val="single" w:sz="2" w:space="10" w:color="BBB6A6" w:themeColor="accent1" w:frame="1"/>
      </w:pBdr>
      <w:spacing w:line="269" w:lineRule="auto"/>
      <w:ind w:left="1152" w:right="1152"/>
    </w:pPr>
    <w:rPr>
      <w:rFonts w:asciiTheme="minorHAnsi" w:eastAsiaTheme="minorHAnsi" w:hAnsiTheme="minorHAnsi" w:cstheme="minorBidi"/>
      <w:i/>
      <w:iCs/>
      <w:color w:val="BBB6A6" w:themeColor="accent1"/>
      <w:w w:val="95"/>
      <w:lang w:eastAsia="zh-CN"/>
    </w:rPr>
  </w:style>
  <w:style w:type="paragraph" w:styleId="Textkrper">
    <w:name w:val="Body Text"/>
    <w:basedOn w:val="Standard"/>
    <w:link w:val="TextkrperZchn"/>
    <w:uiPriority w:val="99"/>
    <w:semiHidden/>
    <w:unhideWhenUsed/>
    <w:rsid w:val="00934974"/>
    <w:pPr>
      <w:spacing w:after="120" w:line="269" w:lineRule="auto"/>
    </w:pPr>
    <w:rPr>
      <w:rFonts w:asciiTheme="minorHAnsi" w:eastAsiaTheme="minorHAnsi" w:hAnsiTheme="minorHAnsi" w:cstheme="minorBidi"/>
      <w:w w:val="95"/>
      <w:lang w:eastAsia="zh-CN"/>
    </w:rPr>
  </w:style>
  <w:style w:type="character" w:customStyle="1" w:styleId="TextkrperZchn">
    <w:name w:val="Textkörper Zchn"/>
    <w:basedOn w:val="Absatz-Standardschriftart"/>
    <w:link w:val="Textkrper"/>
    <w:uiPriority w:val="99"/>
    <w:semiHidden/>
    <w:rsid w:val="00ED066F"/>
    <w:rPr>
      <w:w w:val="95"/>
      <w:sz w:val="20"/>
      <w:szCs w:val="20"/>
    </w:rPr>
  </w:style>
  <w:style w:type="paragraph" w:styleId="Textkrper2">
    <w:name w:val="Body Text 2"/>
    <w:basedOn w:val="Standard"/>
    <w:link w:val="Textkrper2Zchn"/>
    <w:uiPriority w:val="99"/>
    <w:semiHidden/>
    <w:unhideWhenUsed/>
    <w:rsid w:val="00934974"/>
    <w:pPr>
      <w:spacing w:after="120" w:line="480" w:lineRule="auto"/>
    </w:pPr>
    <w:rPr>
      <w:rFonts w:asciiTheme="minorHAnsi" w:eastAsiaTheme="minorHAnsi" w:hAnsiTheme="minorHAnsi" w:cstheme="minorBidi"/>
      <w:w w:val="95"/>
      <w:lang w:eastAsia="zh-CN"/>
    </w:rPr>
  </w:style>
  <w:style w:type="character" w:customStyle="1" w:styleId="Textkrper2Zchn">
    <w:name w:val="Textkörper 2 Zchn"/>
    <w:basedOn w:val="Absatz-Standardschriftart"/>
    <w:link w:val="Textkrper2"/>
    <w:uiPriority w:val="99"/>
    <w:semiHidden/>
    <w:rsid w:val="00ED066F"/>
    <w:rPr>
      <w:w w:val="95"/>
      <w:sz w:val="20"/>
      <w:szCs w:val="20"/>
    </w:rPr>
  </w:style>
  <w:style w:type="paragraph" w:styleId="Textkrper3">
    <w:name w:val="Body Text 3"/>
    <w:basedOn w:val="Standard"/>
    <w:link w:val="Textkrper3Zchn"/>
    <w:uiPriority w:val="99"/>
    <w:semiHidden/>
    <w:unhideWhenUsed/>
    <w:rsid w:val="00934974"/>
    <w:pPr>
      <w:spacing w:after="120" w:line="269" w:lineRule="auto"/>
    </w:pPr>
    <w:rPr>
      <w:rFonts w:asciiTheme="minorHAnsi" w:eastAsiaTheme="minorHAnsi" w:hAnsiTheme="minorHAnsi" w:cstheme="minorBidi"/>
      <w:w w:val="95"/>
      <w:sz w:val="16"/>
      <w:szCs w:val="16"/>
      <w:lang w:eastAsia="zh-CN"/>
    </w:rPr>
  </w:style>
  <w:style w:type="character" w:customStyle="1" w:styleId="Textkrper3Zchn">
    <w:name w:val="Textkörper 3 Zchn"/>
    <w:basedOn w:val="Absatz-Standardschriftart"/>
    <w:link w:val="Textkrper3"/>
    <w:uiPriority w:val="99"/>
    <w:semiHidden/>
    <w:rsid w:val="00ED066F"/>
    <w:rPr>
      <w:w w:val="95"/>
      <w:sz w:val="16"/>
      <w:szCs w:val="16"/>
    </w:rPr>
  </w:style>
  <w:style w:type="paragraph" w:styleId="Textkrper-Erstzeileneinzug">
    <w:name w:val="Body Text First Indent"/>
    <w:basedOn w:val="Textkrper"/>
    <w:link w:val="Textkrper-ErstzeileneinzugZchn"/>
    <w:uiPriority w:val="99"/>
    <w:semiHidden/>
    <w:unhideWhenUsed/>
    <w:rsid w:val="00934974"/>
    <w:pPr>
      <w:spacing w:after="0"/>
      <w:ind w:firstLine="360"/>
    </w:pPr>
  </w:style>
  <w:style w:type="character" w:customStyle="1" w:styleId="Textkrper-ErstzeileneinzugZchn">
    <w:name w:val="Textkörper-Erstzeileneinzug Zchn"/>
    <w:basedOn w:val="TextkrperZchn"/>
    <w:link w:val="Textkrper-Erstzeileneinzug"/>
    <w:uiPriority w:val="99"/>
    <w:semiHidden/>
    <w:rsid w:val="00ED066F"/>
    <w:rPr>
      <w:w w:val="95"/>
      <w:sz w:val="20"/>
      <w:szCs w:val="20"/>
    </w:rPr>
  </w:style>
  <w:style w:type="paragraph" w:styleId="Textkrper-Zeileneinzug">
    <w:name w:val="Body Text Indent"/>
    <w:basedOn w:val="Standard"/>
    <w:link w:val="Textkrper-ZeileneinzugZchn"/>
    <w:unhideWhenUsed/>
    <w:rsid w:val="00934974"/>
    <w:pPr>
      <w:spacing w:after="120" w:line="269" w:lineRule="auto"/>
      <w:ind w:left="283"/>
    </w:pPr>
    <w:rPr>
      <w:rFonts w:asciiTheme="minorHAnsi" w:eastAsiaTheme="minorHAnsi" w:hAnsiTheme="minorHAnsi" w:cstheme="minorBidi"/>
      <w:w w:val="95"/>
      <w:lang w:eastAsia="zh-CN"/>
    </w:rPr>
  </w:style>
  <w:style w:type="character" w:customStyle="1" w:styleId="Textkrper-ZeileneinzugZchn">
    <w:name w:val="Textkörper-Zeileneinzug Zchn"/>
    <w:basedOn w:val="Absatz-Standardschriftart"/>
    <w:link w:val="Textkrper-Zeileneinzug"/>
    <w:rsid w:val="00ED066F"/>
    <w:rPr>
      <w:w w:val="95"/>
      <w:sz w:val="20"/>
      <w:szCs w:val="20"/>
    </w:rPr>
  </w:style>
  <w:style w:type="paragraph" w:styleId="Textkrper-Erstzeileneinzug2">
    <w:name w:val="Body Text First Indent 2"/>
    <w:basedOn w:val="Textkrper-Zeileneinzug"/>
    <w:link w:val="Textkrper-Erstzeileneinzug2Zchn"/>
    <w:uiPriority w:val="99"/>
    <w:semiHidden/>
    <w:unhideWhenUsed/>
    <w:rsid w:val="00934974"/>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D066F"/>
    <w:rPr>
      <w:w w:val="95"/>
      <w:sz w:val="20"/>
      <w:szCs w:val="20"/>
    </w:rPr>
  </w:style>
  <w:style w:type="paragraph" w:styleId="Textkrper-Einzug2">
    <w:name w:val="Body Text Indent 2"/>
    <w:basedOn w:val="Standard"/>
    <w:link w:val="Textkrper-Einzug2Zchn"/>
    <w:uiPriority w:val="99"/>
    <w:semiHidden/>
    <w:unhideWhenUsed/>
    <w:rsid w:val="00934974"/>
    <w:pPr>
      <w:spacing w:after="120" w:line="480" w:lineRule="auto"/>
      <w:ind w:left="283"/>
    </w:pPr>
    <w:rPr>
      <w:rFonts w:asciiTheme="minorHAnsi" w:eastAsiaTheme="minorHAnsi" w:hAnsiTheme="minorHAnsi" w:cstheme="minorBidi"/>
      <w:w w:val="95"/>
      <w:lang w:eastAsia="zh-CN"/>
    </w:rPr>
  </w:style>
  <w:style w:type="character" w:customStyle="1" w:styleId="Textkrper-Einzug2Zchn">
    <w:name w:val="Textkörper-Einzug 2 Zchn"/>
    <w:basedOn w:val="Absatz-Standardschriftart"/>
    <w:link w:val="Textkrper-Einzug2"/>
    <w:uiPriority w:val="99"/>
    <w:semiHidden/>
    <w:rsid w:val="00ED066F"/>
    <w:rPr>
      <w:w w:val="95"/>
      <w:sz w:val="20"/>
      <w:szCs w:val="20"/>
    </w:rPr>
  </w:style>
  <w:style w:type="paragraph" w:styleId="Textkrper-Einzug3">
    <w:name w:val="Body Text Indent 3"/>
    <w:basedOn w:val="Standard"/>
    <w:link w:val="Textkrper-Einzug3Zchn"/>
    <w:uiPriority w:val="99"/>
    <w:semiHidden/>
    <w:unhideWhenUsed/>
    <w:rsid w:val="00934974"/>
    <w:pPr>
      <w:spacing w:after="120" w:line="269" w:lineRule="auto"/>
      <w:ind w:left="283"/>
    </w:pPr>
    <w:rPr>
      <w:rFonts w:asciiTheme="minorHAnsi" w:eastAsiaTheme="minorHAnsi" w:hAnsiTheme="minorHAnsi" w:cstheme="minorBidi"/>
      <w:w w:val="95"/>
      <w:sz w:val="16"/>
      <w:szCs w:val="16"/>
      <w:lang w:eastAsia="zh-CN"/>
    </w:rPr>
  </w:style>
  <w:style w:type="character" w:customStyle="1" w:styleId="Textkrper-Einzug3Zchn">
    <w:name w:val="Textkörper-Einzug 3 Zchn"/>
    <w:basedOn w:val="Absatz-Standardschriftart"/>
    <w:link w:val="Textkrper-Einzug3"/>
    <w:uiPriority w:val="99"/>
    <w:semiHidden/>
    <w:rsid w:val="00ED066F"/>
    <w:rPr>
      <w:w w:val="95"/>
      <w:sz w:val="16"/>
      <w:szCs w:val="16"/>
    </w:rPr>
  </w:style>
  <w:style w:type="paragraph" w:styleId="Gruformel">
    <w:name w:val="Closing"/>
    <w:basedOn w:val="Standard"/>
    <w:link w:val="GruformelZchn"/>
    <w:uiPriority w:val="99"/>
    <w:semiHidden/>
    <w:unhideWhenUsed/>
    <w:rsid w:val="00934974"/>
    <w:pPr>
      <w:ind w:left="4252"/>
    </w:pPr>
    <w:rPr>
      <w:rFonts w:asciiTheme="minorHAnsi" w:eastAsiaTheme="minorHAnsi" w:hAnsiTheme="minorHAnsi" w:cstheme="minorBidi"/>
      <w:w w:val="95"/>
      <w:lang w:eastAsia="zh-CN"/>
    </w:rPr>
  </w:style>
  <w:style w:type="character" w:customStyle="1" w:styleId="GruformelZchn">
    <w:name w:val="Grußformel Zchn"/>
    <w:basedOn w:val="Absatz-Standardschriftart"/>
    <w:link w:val="Gruformel"/>
    <w:uiPriority w:val="99"/>
    <w:semiHidden/>
    <w:rsid w:val="00ED066F"/>
    <w:rPr>
      <w:w w:val="95"/>
      <w:sz w:val="20"/>
      <w:szCs w:val="20"/>
    </w:rPr>
  </w:style>
  <w:style w:type="character" w:styleId="Kommentarzeichen">
    <w:name w:val="annotation reference"/>
    <w:basedOn w:val="Absatz-Standardschriftart"/>
    <w:uiPriority w:val="99"/>
    <w:semiHidden/>
    <w:unhideWhenUsed/>
    <w:rsid w:val="00934974"/>
    <w:rPr>
      <w:sz w:val="16"/>
      <w:szCs w:val="16"/>
    </w:rPr>
  </w:style>
  <w:style w:type="paragraph" w:styleId="Kommentartext">
    <w:name w:val="annotation text"/>
    <w:basedOn w:val="Standard"/>
    <w:link w:val="KommentartextZchn"/>
    <w:uiPriority w:val="99"/>
    <w:semiHidden/>
    <w:unhideWhenUsed/>
    <w:rsid w:val="00934974"/>
    <w:rPr>
      <w:rFonts w:asciiTheme="minorHAnsi" w:eastAsiaTheme="minorHAnsi" w:hAnsiTheme="minorHAnsi" w:cstheme="minorBidi"/>
      <w:w w:val="95"/>
      <w:lang w:eastAsia="zh-CN"/>
    </w:rPr>
  </w:style>
  <w:style w:type="character" w:customStyle="1" w:styleId="KommentartextZchn">
    <w:name w:val="Kommentartext Zchn"/>
    <w:basedOn w:val="Absatz-Standardschriftart"/>
    <w:link w:val="Kommentartext"/>
    <w:uiPriority w:val="99"/>
    <w:semiHidden/>
    <w:rsid w:val="00ED066F"/>
    <w:rPr>
      <w:w w:val="95"/>
      <w:sz w:val="20"/>
      <w:szCs w:val="20"/>
    </w:rPr>
  </w:style>
  <w:style w:type="paragraph" w:styleId="Kommentarthema">
    <w:name w:val="annotation subject"/>
    <w:basedOn w:val="Kommentartext"/>
    <w:next w:val="Kommentartext"/>
    <w:link w:val="KommentarthemaZchn"/>
    <w:uiPriority w:val="99"/>
    <w:semiHidden/>
    <w:unhideWhenUsed/>
    <w:rsid w:val="00934974"/>
    <w:rPr>
      <w:b/>
      <w:bCs/>
    </w:rPr>
  </w:style>
  <w:style w:type="character" w:customStyle="1" w:styleId="KommentarthemaZchn">
    <w:name w:val="Kommentarthema Zchn"/>
    <w:basedOn w:val="KommentartextZchn"/>
    <w:link w:val="Kommentarthema"/>
    <w:uiPriority w:val="99"/>
    <w:semiHidden/>
    <w:rsid w:val="00ED066F"/>
    <w:rPr>
      <w:b/>
      <w:bCs/>
      <w:w w:val="95"/>
      <w:sz w:val="20"/>
      <w:szCs w:val="20"/>
    </w:rPr>
  </w:style>
  <w:style w:type="paragraph" w:styleId="Datum">
    <w:name w:val="Date"/>
    <w:basedOn w:val="Standard"/>
    <w:next w:val="Standard"/>
    <w:link w:val="DatumZchn"/>
    <w:uiPriority w:val="99"/>
    <w:semiHidden/>
    <w:unhideWhenUsed/>
    <w:rsid w:val="00934974"/>
    <w:pPr>
      <w:spacing w:line="269" w:lineRule="auto"/>
    </w:pPr>
    <w:rPr>
      <w:rFonts w:asciiTheme="minorHAnsi" w:eastAsiaTheme="minorHAnsi" w:hAnsiTheme="minorHAnsi" w:cstheme="minorBidi"/>
      <w:w w:val="95"/>
      <w:lang w:eastAsia="zh-CN"/>
    </w:rPr>
  </w:style>
  <w:style w:type="character" w:customStyle="1" w:styleId="DatumZchn">
    <w:name w:val="Datum Zchn"/>
    <w:basedOn w:val="Absatz-Standardschriftart"/>
    <w:link w:val="Datum"/>
    <w:uiPriority w:val="99"/>
    <w:semiHidden/>
    <w:rsid w:val="00ED066F"/>
    <w:rPr>
      <w:w w:val="95"/>
      <w:sz w:val="20"/>
      <w:szCs w:val="20"/>
    </w:rPr>
  </w:style>
  <w:style w:type="paragraph" w:styleId="Dokumentstruktur">
    <w:name w:val="Document Map"/>
    <w:basedOn w:val="Standard"/>
    <w:link w:val="DokumentstrukturZchn"/>
    <w:uiPriority w:val="99"/>
    <w:semiHidden/>
    <w:unhideWhenUsed/>
    <w:rsid w:val="00934974"/>
    <w:rPr>
      <w:rFonts w:ascii="Tahoma" w:eastAsiaTheme="minorHAnsi" w:hAnsi="Tahoma" w:cs="Tahoma"/>
      <w:w w:val="95"/>
      <w:sz w:val="16"/>
      <w:szCs w:val="16"/>
      <w:lang w:eastAsia="zh-CN"/>
    </w:rPr>
  </w:style>
  <w:style w:type="character" w:customStyle="1" w:styleId="DokumentstrukturZchn">
    <w:name w:val="Dokumentstruktur Zchn"/>
    <w:basedOn w:val="Absatz-Standardschriftart"/>
    <w:link w:val="Dokumentstruktur"/>
    <w:uiPriority w:val="99"/>
    <w:semiHidden/>
    <w:rsid w:val="00ED066F"/>
    <w:rPr>
      <w:rFonts w:ascii="Tahoma" w:hAnsi="Tahoma" w:cs="Tahoma"/>
      <w:w w:val="95"/>
      <w:sz w:val="16"/>
      <w:szCs w:val="16"/>
    </w:rPr>
  </w:style>
  <w:style w:type="paragraph" w:styleId="E-Mail-Signatur">
    <w:name w:val="E-mail Signature"/>
    <w:basedOn w:val="Standard"/>
    <w:link w:val="E-Mail-SignaturZchn"/>
    <w:uiPriority w:val="99"/>
    <w:semiHidden/>
    <w:unhideWhenUsed/>
    <w:rsid w:val="00934974"/>
    <w:rPr>
      <w:rFonts w:asciiTheme="minorHAnsi" w:eastAsiaTheme="minorHAnsi" w:hAnsiTheme="minorHAnsi" w:cstheme="minorBidi"/>
      <w:w w:val="95"/>
      <w:lang w:eastAsia="zh-CN"/>
    </w:rPr>
  </w:style>
  <w:style w:type="character" w:customStyle="1" w:styleId="E-Mail-SignaturZchn">
    <w:name w:val="E-Mail-Signatur Zchn"/>
    <w:basedOn w:val="Absatz-Standardschriftart"/>
    <w:link w:val="E-Mail-Signatur"/>
    <w:uiPriority w:val="99"/>
    <w:semiHidden/>
    <w:rsid w:val="00ED066F"/>
    <w:rPr>
      <w:w w:val="95"/>
      <w:sz w:val="20"/>
      <w:szCs w:val="20"/>
    </w:rPr>
  </w:style>
  <w:style w:type="paragraph" w:styleId="Endnotentext">
    <w:name w:val="endnote text"/>
    <w:basedOn w:val="Standard"/>
    <w:link w:val="EndnotentextZchn"/>
    <w:uiPriority w:val="99"/>
    <w:semiHidden/>
    <w:unhideWhenUsed/>
    <w:rsid w:val="005B62ED"/>
    <w:pPr>
      <w:ind w:left="198" w:hanging="198"/>
    </w:pPr>
    <w:rPr>
      <w:rFonts w:asciiTheme="minorHAnsi" w:eastAsiaTheme="minorHAnsi" w:hAnsiTheme="minorHAnsi" w:cstheme="minorBidi"/>
      <w:w w:val="95"/>
      <w:sz w:val="14"/>
      <w:szCs w:val="14"/>
      <w:lang w:eastAsia="zh-CN"/>
    </w:rPr>
  </w:style>
  <w:style w:type="character" w:customStyle="1" w:styleId="EndnotentextZchn">
    <w:name w:val="Endnotentext Zchn"/>
    <w:basedOn w:val="Absatz-Standardschriftart"/>
    <w:link w:val="Endnotentext"/>
    <w:uiPriority w:val="99"/>
    <w:semiHidden/>
    <w:rsid w:val="00ED066F"/>
    <w:rPr>
      <w:w w:val="95"/>
      <w:sz w:val="14"/>
      <w:szCs w:val="14"/>
    </w:rPr>
  </w:style>
  <w:style w:type="paragraph" w:styleId="Umschlagadresse">
    <w:name w:val="envelope address"/>
    <w:basedOn w:val="Standard"/>
    <w:uiPriority w:val="99"/>
    <w:semiHidden/>
    <w:unhideWhenUsed/>
    <w:rsid w:val="00414310"/>
    <w:pPr>
      <w:framePr w:w="7920" w:h="1980" w:hRule="exact" w:hSpace="180" w:wrap="auto" w:hAnchor="page" w:xAlign="center" w:yAlign="bottom"/>
      <w:ind w:left="2880"/>
    </w:pPr>
    <w:rPr>
      <w:rFonts w:ascii="Lucida Sans Unicode" w:eastAsiaTheme="majorEastAsia" w:hAnsi="Lucida Sans Unicode" w:cstheme="majorBidi"/>
      <w:w w:val="95"/>
      <w:lang w:eastAsia="zh-CN"/>
    </w:rPr>
  </w:style>
  <w:style w:type="paragraph" w:styleId="Umschlagabsenderadresse">
    <w:name w:val="envelope return"/>
    <w:basedOn w:val="Standard"/>
    <w:uiPriority w:val="99"/>
    <w:semiHidden/>
    <w:unhideWhenUsed/>
    <w:rsid w:val="00414310"/>
    <w:rPr>
      <w:rFonts w:ascii="Lucida Sans Unicode" w:eastAsiaTheme="majorEastAsia" w:hAnsi="Lucida Sans Unicode" w:cstheme="majorBidi"/>
      <w:w w:val="95"/>
      <w:sz w:val="14"/>
      <w:szCs w:val="14"/>
      <w:lang w:eastAsia="zh-CN"/>
    </w:rPr>
  </w:style>
  <w:style w:type="character" w:styleId="BesuchterLink">
    <w:name w:val="FollowedHyperlink"/>
    <w:basedOn w:val="Absatz-Standardschriftart"/>
    <w:uiPriority w:val="99"/>
    <w:semiHidden/>
    <w:unhideWhenUsed/>
    <w:rsid w:val="00934974"/>
    <w:rPr>
      <w:color w:val="7C745B" w:themeColor="followedHyperlink"/>
      <w:u w:val="single"/>
    </w:rPr>
  </w:style>
  <w:style w:type="character" w:styleId="Endnotenzeichen">
    <w:name w:val="endnote reference"/>
    <w:basedOn w:val="Absatz-Standardschriftart"/>
    <w:uiPriority w:val="99"/>
    <w:semiHidden/>
    <w:unhideWhenUsed/>
    <w:rsid w:val="00934974"/>
    <w:rPr>
      <w:vertAlign w:val="superscript"/>
    </w:rPr>
  </w:style>
  <w:style w:type="character" w:styleId="Zeilennummer">
    <w:name w:val="line number"/>
    <w:basedOn w:val="Absatz-Standardschriftart"/>
    <w:uiPriority w:val="99"/>
    <w:semiHidden/>
    <w:unhideWhenUsed/>
    <w:rsid w:val="00934974"/>
  </w:style>
  <w:style w:type="paragraph" w:styleId="Listennummer2">
    <w:name w:val="List Number 2"/>
    <w:basedOn w:val="Standard"/>
    <w:uiPriority w:val="99"/>
    <w:semiHidden/>
    <w:unhideWhenUsed/>
    <w:rsid w:val="00414310"/>
    <w:pPr>
      <w:numPr>
        <w:ilvl w:val="1"/>
        <w:numId w:val="5"/>
      </w:numPr>
      <w:spacing w:after="96"/>
      <w:outlineLvl w:val="1"/>
    </w:pPr>
    <w:rPr>
      <w:rFonts w:asciiTheme="minorHAnsi" w:eastAsiaTheme="minorHAnsi" w:hAnsiTheme="minorHAnsi" w:cstheme="minorBidi"/>
      <w:b/>
      <w:bCs/>
      <w:w w:val="95"/>
      <w:lang w:eastAsia="zh-CN"/>
    </w:rPr>
  </w:style>
  <w:style w:type="paragraph" w:styleId="Listennummer3">
    <w:name w:val="List Number 3"/>
    <w:basedOn w:val="Standard"/>
    <w:uiPriority w:val="99"/>
    <w:semiHidden/>
    <w:unhideWhenUsed/>
    <w:rsid w:val="00414310"/>
    <w:pPr>
      <w:numPr>
        <w:ilvl w:val="2"/>
        <w:numId w:val="5"/>
      </w:numPr>
      <w:spacing w:after="96"/>
      <w:outlineLvl w:val="2"/>
    </w:pPr>
    <w:rPr>
      <w:rFonts w:asciiTheme="minorHAnsi" w:eastAsiaTheme="minorHAnsi" w:hAnsiTheme="minorHAnsi" w:cstheme="minorBidi"/>
      <w:b/>
      <w:bCs/>
      <w:w w:val="95"/>
      <w:lang w:eastAsia="zh-CN"/>
    </w:rPr>
  </w:style>
  <w:style w:type="paragraph" w:styleId="Listennummer4">
    <w:name w:val="List Number 4"/>
    <w:basedOn w:val="Standard"/>
    <w:uiPriority w:val="99"/>
    <w:semiHidden/>
    <w:unhideWhenUsed/>
    <w:rsid w:val="00414310"/>
    <w:pPr>
      <w:numPr>
        <w:ilvl w:val="3"/>
        <w:numId w:val="5"/>
      </w:numPr>
      <w:spacing w:after="96"/>
      <w:outlineLvl w:val="3"/>
    </w:pPr>
    <w:rPr>
      <w:rFonts w:asciiTheme="minorHAnsi" w:eastAsiaTheme="minorHAnsi" w:hAnsiTheme="minorHAnsi" w:cstheme="minorBidi"/>
      <w:b/>
      <w:bCs/>
      <w:w w:val="95"/>
      <w:lang w:eastAsia="zh-CN"/>
    </w:rPr>
  </w:style>
  <w:style w:type="paragraph" w:styleId="Listennummer5">
    <w:name w:val="List Number 5"/>
    <w:basedOn w:val="Standard"/>
    <w:uiPriority w:val="99"/>
    <w:semiHidden/>
    <w:unhideWhenUsed/>
    <w:rsid w:val="00414310"/>
    <w:pPr>
      <w:numPr>
        <w:ilvl w:val="4"/>
        <w:numId w:val="5"/>
      </w:numPr>
      <w:spacing w:after="96"/>
      <w:outlineLvl w:val="4"/>
    </w:pPr>
    <w:rPr>
      <w:rFonts w:asciiTheme="minorHAnsi" w:eastAsiaTheme="minorHAnsi" w:hAnsiTheme="minorHAnsi" w:cstheme="minorBidi"/>
      <w:b/>
      <w:bCs/>
      <w:w w:val="95"/>
      <w:lang w:eastAsia="zh-CN"/>
    </w:rPr>
  </w:style>
  <w:style w:type="character" w:customStyle="1" w:styleId="Rot">
    <w:name w:val="Rot"/>
    <w:basedOn w:val="Absatz-Standardschriftart"/>
    <w:uiPriority w:val="19"/>
    <w:qFormat/>
    <w:rsid w:val="00D332D7"/>
    <w:rPr>
      <w:color w:val="BE0421" w:themeColor="accent2"/>
    </w:rPr>
  </w:style>
  <w:style w:type="paragraph" w:styleId="Index1">
    <w:name w:val="index 1"/>
    <w:basedOn w:val="Standard"/>
    <w:next w:val="Standard"/>
    <w:autoRedefine/>
    <w:uiPriority w:val="99"/>
    <w:semiHidden/>
    <w:unhideWhenUsed/>
    <w:rsid w:val="00934974"/>
    <w:pPr>
      <w:ind w:left="220" w:hanging="220"/>
    </w:pPr>
    <w:rPr>
      <w:rFonts w:asciiTheme="minorHAnsi" w:eastAsiaTheme="minorHAnsi" w:hAnsiTheme="minorHAnsi" w:cstheme="minorBidi"/>
      <w:w w:val="95"/>
      <w:lang w:eastAsia="zh-CN"/>
    </w:rPr>
  </w:style>
  <w:style w:type="paragraph" w:styleId="Indexberschrift">
    <w:name w:val="index heading"/>
    <w:basedOn w:val="Standard"/>
    <w:next w:val="Index1"/>
    <w:uiPriority w:val="99"/>
    <w:semiHidden/>
    <w:unhideWhenUsed/>
    <w:rsid w:val="00934974"/>
    <w:pPr>
      <w:spacing w:line="269" w:lineRule="auto"/>
    </w:pPr>
    <w:rPr>
      <w:rFonts w:asciiTheme="majorHAnsi" w:eastAsiaTheme="majorEastAsia" w:hAnsiTheme="majorHAnsi" w:cstheme="majorBidi"/>
      <w:b/>
      <w:bCs/>
      <w:w w:val="95"/>
      <w:lang w:eastAsia="zh-CN"/>
    </w:rPr>
  </w:style>
  <w:style w:type="paragraph" w:styleId="Listenfortsetzung4">
    <w:name w:val="List Continue 4"/>
    <w:basedOn w:val="Standard"/>
    <w:uiPriority w:val="99"/>
    <w:semiHidden/>
    <w:unhideWhenUsed/>
    <w:rsid w:val="00934974"/>
    <w:pPr>
      <w:spacing w:after="120" w:line="269" w:lineRule="auto"/>
      <w:ind w:left="1132"/>
      <w:contextualSpacing/>
    </w:pPr>
    <w:rPr>
      <w:rFonts w:asciiTheme="minorHAnsi" w:eastAsiaTheme="minorHAnsi" w:hAnsiTheme="minorHAnsi" w:cstheme="minorBidi"/>
      <w:w w:val="95"/>
      <w:lang w:eastAsia="zh-CN"/>
    </w:rPr>
  </w:style>
  <w:style w:type="paragraph" w:styleId="Listenfortsetzung5">
    <w:name w:val="List Continue 5"/>
    <w:basedOn w:val="Standard"/>
    <w:uiPriority w:val="99"/>
    <w:semiHidden/>
    <w:unhideWhenUsed/>
    <w:rsid w:val="00934974"/>
    <w:pPr>
      <w:spacing w:after="120" w:line="269" w:lineRule="auto"/>
      <w:ind w:left="1415"/>
      <w:contextualSpacing/>
    </w:pPr>
    <w:rPr>
      <w:rFonts w:asciiTheme="minorHAnsi" w:eastAsiaTheme="minorHAnsi" w:hAnsiTheme="minorHAnsi" w:cstheme="minorBidi"/>
      <w:w w:val="95"/>
      <w:lang w:eastAsia="zh-CN"/>
    </w:rPr>
  </w:style>
  <w:style w:type="paragraph" w:styleId="Aufzhlungszeichen">
    <w:name w:val="List Bullet"/>
    <w:basedOn w:val="Standard"/>
    <w:uiPriority w:val="99"/>
    <w:qFormat/>
    <w:rsid w:val="001E7B0C"/>
    <w:pPr>
      <w:numPr>
        <w:numId w:val="14"/>
      </w:numPr>
      <w:spacing w:line="336" w:lineRule="auto"/>
      <w:contextualSpacing/>
    </w:pPr>
    <w:rPr>
      <w:rFonts w:asciiTheme="minorHAnsi" w:eastAsiaTheme="minorHAnsi" w:hAnsiTheme="minorHAnsi" w:cstheme="minorBidi"/>
      <w:w w:val="95"/>
      <w:lang w:eastAsia="zh-CN"/>
    </w:rPr>
  </w:style>
  <w:style w:type="paragraph" w:styleId="Aufzhlungszeichen2">
    <w:name w:val="List Bullet 2"/>
    <w:basedOn w:val="Standard"/>
    <w:uiPriority w:val="99"/>
    <w:semiHidden/>
    <w:unhideWhenUsed/>
    <w:rsid w:val="001E7B0C"/>
    <w:pPr>
      <w:numPr>
        <w:ilvl w:val="1"/>
        <w:numId w:val="14"/>
      </w:numPr>
      <w:spacing w:line="336" w:lineRule="auto"/>
      <w:contextualSpacing/>
    </w:pPr>
    <w:rPr>
      <w:rFonts w:asciiTheme="minorHAnsi" w:eastAsiaTheme="minorHAnsi" w:hAnsiTheme="minorHAnsi" w:cstheme="minorBidi"/>
      <w:w w:val="95"/>
      <w:lang w:eastAsia="zh-CN"/>
    </w:rPr>
  </w:style>
  <w:style w:type="paragraph" w:styleId="Aufzhlungszeichen3">
    <w:name w:val="List Bullet 3"/>
    <w:basedOn w:val="Standard"/>
    <w:uiPriority w:val="99"/>
    <w:semiHidden/>
    <w:unhideWhenUsed/>
    <w:rsid w:val="001E7B0C"/>
    <w:pPr>
      <w:numPr>
        <w:ilvl w:val="2"/>
        <w:numId w:val="14"/>
      </w:numPr>
      <w:spacing w:line="336" w:lineRule="auto"/>
      <w:contextualSpacing/>
    </w:pPr>
    <w:rPr>
      <w:rFonts w:asciiTheme="minorHAnsi" w:eastAsiaTheme="minorHAnsi" w:hAnsiTheme="minorHAnsi" w:cstheme="minorBidi"/>
      <w:w w:val="95"/>
      <w:lang w:eastAsia="zh-CN"/>
    </w:rPr>
  </w:style>
  <w:style w:type="paragraph" w:styleId="Aufzhlungszeichen4">
    <w:name w:val="List Bullet 4"/>
    <w:basedOn w:val="Standard"/>
    <w:uiPriority w:val="99"/>
    <w:semiHidden/>
    <w:unhideWhenUsed/>
    <w:rsid w:val="001E7B0C"/>
    <w:pPr>
      <w:numPr>
        <w:ilvl w:val="3"/>
        <w:numId w:val="14"/>
      </w:numPr>
      <w:spacing w:line="336" w:lineRule="auto"/>
      <w:contextualSpacing/>
    </w:pPr>
    <w:rPr>
      <w:rFonts w:asciiTheme="minorHAnsi" w:eastAsiaTheme="minorHAnsi" w:hAnsiTheme="minorHAnsi" w:cstheme="minorBidi"/>
      <w:w w:val="95"/>
      <w:lang w:eastAsia="zh-CN"/>
    </w:rPr>
  </w:style>
  <w:style w:type="paragraph" w:styleId="Aufzhlungszeichen5">
    <w:name w:val="List Bullet 5"/>
    <w:basedOn w:val="Standard"/>
    <w:uiPriority w:val="99"/>
    <w:semiHidden/>
    <w:unhideWhenUsed/>
    <w:rsid w:val="001E7B0C"/>
    <w:pPr>
      <w:numPr>
        <w:ilvl w:val="4"/>
        <w:numId w:val="14"/>
      </w:numPr>
      <w:spacing w:line="336" w:lineRule="auto"/>
      <w:contextualSpacing/>
    </w:pPr>
    <w:rPr>
      <w:rFonts w:asciiTheme="minorHAnsi" w:eastAsiaTheme="minorHAnsi" w:hAnsiTheme="minorHAnsi" w:cstheme="minorBidi"/>
      <w:w w:val="95"/>
      <w:lang w:eastAsia="zh-CN"/>
    </w:rPr>
  </w:style>
  <w:style w:type="character" w:styleId="Seitenzahl">
    <w:name w:val="page number"/>
    <w:basedOn w:val="Absatz-Standardschriftart"/>
    <w:rsid w:val="00F8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9141">
      <w:bodyDiv w:val="1"/>
      <w:marLeft w:val="0"/>
      <w:marRight w:val="0"/>
      <w:marTop w:val="0"/>
      <w:marBottom w:val="0"/>
      <w:divBdr>
        <w:top w:val="none" w:sz="0" w:space="0" w:color="auto"/>
        <w:left w:val="none" w:sz="0" w:space="0" w:color="auto"/>
        <w:bottom w:val="none" w:sz="0" w:space="0" w:color="auto"/>
        <w:right w:val="none" w:sz="0" w:space="0" w:color="auto"/>
      </w:divBdr>
    </w:div>
    <w:div w:id="17972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GKV_Design">
  <a:themeElements>
    <a:clrScheme name="GKV">
      <a:dk1>
        <a:srgbClr val="000000"/>
      </a:dk1>
      <a:lt1>
        <a:srgbClr val="FFFFFF"/>
      </a:lt1>
      <a:dk2>
        <a:srgbClr val="000000"/>
      </a:dk2>
      <a:lt2>
        <a:srgbClr val="817666"/>
      </a:lt2>
      <a:accent1>
        <a:srgbClr val="BBB6A6"/>
      </a:accent1>
      <a:accent2>
        <a:srgbClr val="BE0421"/>
      </a:accent2>
      <a:accent3>
        <a:srgbClr val="DEDBD2"/>
      </a:accent3>
      <a:accent4>
        <a:srgbClr val="D8856F"/>
      </a:accent4>
      <a:accent5>
        <a:srgbClr val="476BB7"/>
      </a:accent5>
      <a:accent6>
        <a:srgbClr val="48AFD1"/>
      </a:accent6>
      <a:hlink>
        <a:srgbClr val="476BB7"/>
      </a:hlink>
      <a:folHlink>
        <a:srgbClr val="7C745B"/>
      </a:folHlink>
    </a:clrScheme>
    <a:fontScheme name="GKV">
      <a:majorFont>
        <a:latin typeface="Lucida Sans Unicode"/>
        <a:ea typeface=""/>
        <a:cs typeface=""/>
      </a:majorFont>
      <a:minorFont>
        <a:latin typeface="Lucida Sans Unicod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E025-3351-4688-B8D0-DDB089B4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9402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GKV Spitzenverband</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peter.kulass</dc:creator>
  <cp:keywords/>
  <dc:description/>
  <cp:lastModifiedBy>Kulaß, Peter</cp:lastModifiedBy>
  <cp:revision>89</cp:revision>
  <cp:lastPrinted>2019-11-22T07:32:00Z</cp:lastPrinted>
  <dcterms:created xsi:type="dcterms:W3CDTF">2013-02-08T08:05:00Z</dcterms:created>
  <dcterms:modified xsi:type="dcterms:W3CDTF">2023-05-24T10:06:00Z</dcterms:modified>
</cp:coreProperties>
</file>